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after="0" w:line="240" w:lineRule="auto"/>
        <w:jc w:val="center"/>
        <w:rPr>
          <w:b w:val="1"/>
          <w:bCs w:val="1"/>
          <w:sz w:val="36"/>
          <w:szCs w:val="36"/>
        </w:rPr>
      </w:pPr>
      <w:r>
        <w:rPr>
          <w:b w:val="1"/>
          <w:bCs w:val="1"/>
          <w:sz w:val="36"/>
          <w:szCs w:val="36"/>
          <w:rtl w:val="0"/>
          <w:lang w:val="de-DE"/>
        </w:rPr>
        <w:t xml:space="preserve">ABERDEEN DOLPHIN &amp; CULTS OTTERS ASC </w:t>
      </w:r>
    </w:p>
    <w:p>
      <w:pPr>
        <w:pStyle w:val="Body A"/>
        <w:spacing w:after="0" w:line="240" w:lineRule="auto"/>
        <w:jc w:val="center"/>
        <w:rPr>
          <w:b w:val="1"/>
          <w:bCs w:val="1"/>
          <w:sz w:val="32"/>
          <w:szCs w:val="32"/>
          <w:lang w:val="en-US"/>
        </w:rPr>
      </w:pPr>
      <w:r>
        <w:rPr>
          <w:b w:val="1"/>
          <w:bCs w:val="1"/>
          <w:sz w:val="32"/>
          <w:szCs w:val="32"/>
          <w:rtl w:val="0"/>
          <w:lang w:val="en-US"/>
        </w:rPr>
        <w:t>MINI MEET 2023</w:t>
      </w:r>
    </w:p>
    <w:p>
      <w:pPr>
        <w:pStyle w:val="Body A"/>
        <w:spacing w:after="0" w:line="240" w:lineRule="auto"/>
        <w:jc w:val="center"/>
        <w:rPr>
          <w:b w:val="1"/>
          <w:bCs w:val="1"/>
          <w:sz w:val="28"/>
          <w:szCs w:val="28"/>
          <w:lang w:val="en-US"/>
        </w:rPr>
      </w:pPr>
      <w:r>
        <w:rPr>
          <w:b w:val="1"/>
          <w:bCs w:val="1"/>
          <w:sz w:val="28"/>
          <w:szCs w:val="28"/>
          <w:rtl w:val="0"/>
          <w:lang w:val="en-US"/>
        </w:rPr>
        <w:t>(Under modified rules)</w:t>
      </w:r>
    </w:p>
    <w:p>
      <w:pPr>
        <w:pStyle w:val="Body A"/>
        <w:spacing w:after="0" w:line="240" w:lineRule="auto"/>
        <w:jc w:val="center"/>
        <w:rPr>
          <w:b w:val="1"/>
          <w:bCs w:val="1"/>
          <w:sz w:val="32"/>
          <w:szCs w:val="32"/>
        </w:rPr>
      </w:pPr>
      <w:r>
        <w:rPr>
          <w:b w:val="1"/>
          <w:bCs w:val="1"/>
          <w:sz w:val="28"/>
          <w:szCs w:val="28"/>
          <w:rtl w:val="0"/>
          <w:lang w:val="de-DE"/>
        </w:rPr>
        <w:t>L</w:t>
      </w:r>
      <w:r>
        <w:rPr>
          <w:b w:val="1"/>
          <w:bCs w:val="1"/>
          <w:sz w:val="28"/>
          <w:szCs w:val="28"/>
          <w:rtl w:val="0"/>
          <w:lang w:val="en-US"/>
        </w:rPr>
        <w:t>3</w:t>
      </w:r>
      <w:r>
        <w:rPr>
          <w:b w:val="1"/>
          <w:bCs w:val="1"/>
          <w:sz w:val="28"/>
          <w:szCs w:val="28"/>
          <w:rtl w:val="0"/>
          <w:lang w:val="pt-PT"/>
        </w:rPr>
        <w:t>/ND/062/OCT23</w:t>
      </w:r>
    </w:p>
    <w:p>
      <w:pPr>
        <w:pStyle w:val="Body A"/>
        <w:spacing w:after="0" w:line="240" w:lineRule="auto"/>
        <w:jc w:val="center"/>
        <w:rPr>
          <w:b w:val="1"/>
          <w:bCs w:val="1"/>
          <w:sz w:val="28"/>
          <w:szCs w:val="28"/>
        </w:rPr>
      </w:pPr>
      <w:r>
        <w:rPr>
          <w:b w:val="1"/>
          <w:bCs w:val="1"/>
          <w:sz w:val="28"/>
          <w:szCs w:val="28"/>
          <w:rtl w:val="0"/>
          <w:lang w:val="en-US"/>
        </w:rPr>
        <w:t>Sunday 1</w:t>
      </w:r>
      <w:r>
        <w:rPr>
          <w:b w:val="1"/>
          <w:bCs w:val="1"/>
          <w:sz w:val="28"/>
          <w:szCs w:val="28"/>
          <w:vertAlign w:val="superscript"/>
          <w:rtl w:val="0"/>
          <w:lang w:val="de-DE"/>
        </w:rPr>
        <w:t>st</w:t>
      </w:r>
      <w:r>
        <w:rPr>
          <w:b w:val="1"/>
          <w:bCs w:val="1"/>
          <w:sz w:val="28"/>
          <w:szCs w:val="28"/>
          <w:rtl w:val="0"/>
          <w:lang w:val="en-US"/>
        </w:rPr>
        <w:t xml:space="preserve"> October 2023</w:t>
      </w:r>
    </w:p>
    <w:p>
      <w:pPr>
        <w:pStyle w:val="Body A"/>
        <w:spacing w:after="0" w:line="240" w:lineRule="auto"/>
        <w:jc w:val="center"/>
        <w:rPr>
          <w:b w:val="1"/>
          <w:bCs w:val="1"/>
          <w:sz w:val="28"/>
          <w:szCs w:val="28"/>
        </w:rPr>
      </w:pPr>
    </w:p>
    <w:p>
      <w:pPr>
        <w:pStyle w:val="Body A"/>
        <w:spacing w:after="0" w:line="240" w:lineRule="auto"/>
        <w:jc w:val="center"/>
        <w:rPr>
          <w:b w:val="1"/>
          <w:bCs w:val="1"/>
          <w:sz w:val="28"/>
          <w:szCs w:val="28"/>
          <w:lang w:val="en-US"/>
        </w:rPr>
      </w:pPr>
      <w:r>
        <w:rPr>
          <w:b w:val="1"/>
          <w:bCs w:val="1"/>
          <w:sz w:val="28"/>
          <w:szCs w:val="28"/>
          <w:rtl w:val="0"/>
          <w:lang w:val="en-US"/>
        </w:rPr>
        <w:t xml:space="preserve">Westhill Swimming Pool </w:t>
      </w:r>
    </w:p>
    <w:p>
      <w:pPr>
        <w:pStyle w:val="Body A"/>
        <w:spacing w:after="0" w:line="240" w:lineRule="auto"/>
        <w:jc w:val="center"/>
        <w:rPr>
          <w:b w:val="1"/>
          <w:bCs w:val="1"/>
          <w:sz w:val="28"/>
          <w:szCs w:val="28"/>
        </w:rPr>
      </w:pPr>
      <w:r>
        <w:rPr>
          <w:b w:val="1"/>
          <w:bCs w:val="1"/>
          <w:sz w:val="28"/>
          <w:szCs w:val="28"/>
          <w:rtl w:val="0"/>
          <w:lang w:val="de-DE"/>
        </w:rPr>
        <w:t>Hay</w:t>
      </w:r>
      <w:r>
        <w:rPr>
          <w:b w:val="1"/>
          <w:bCs w:val="1"/>
          <w:sz w:val="28"/>
          <w:szCs w:val="28"/>
          <w:rtl w:val="0"/>
          <w:lang w:val="de-DE"/>
        </w:rPr>
        <w:t>’</w:t>
      </w:r>
      <w:r>
        <w:rPr>
          <w:b w:val="1"/>
          <w:bCs w:val="1"/>
          <w:sz w:val="28"/>
          <w:szCs w:val="28"/>
          <w:rtl w:val="0"/>
          <w:lang w:val="en-US"/>
        </w:rPr>
        <w:t>s Way, Westhill, AB32 6XZ</w:t>
      </w:r>
    </w:p>
    <w:p>
      <w:pPr>
        <w:pStyle w:val="Body A"/>
        <w:tabs>
          <w:tab w:val="left" w:pos="2053"/>
          <w:tab w:val="right" w:pos="10440"/>
        </w:tabs>
        <w:spacing w:after="0" w:line="240" w:lineRule="auto"/>
        <w:rPr>
          <w:rStyle w:val="Hyperlink.0"/>
          <w:rFonts w:ascii="Tahoma" w:cs="Tahoma" w:hAnsi="Tahoma" w:eastAsia="Tahoma"/>
          <w:sz w:val="24"/>
          <w:szCs w:val="24"/>
        </w:rPr>
      </w:pPr>
    </w:p>
    <w:p>
      <w:pPr>
        <w:pStyle w:val="Body A"/>
        <w:tabs>
          <w:tab w:val="left" w:pos="2053"/>
          <w:tab w:val="right" w:pos="10440"/>
        </w:tabs>
        <w:spacing w:after="0" w:line="240" w:lineRule="auto"/>
        <w:jc w:val="center"/>
        <w:rPr>
          <w:sz w:val="32"/>
          <w:szCs w:val="32"/>
        </w:rPr>
      </w:pPr>
      <w:r>
        <w:rPr>
          <w:b w:val="1"/>
          <w:bCs w:val="1"/>
          <w:color w:val="000000"/>
          <w:sz w:val="32"/>
          <w:szCs w:val="32"/>
          <w:u w:val="none" w:color="000000"/>
          <w:rtl w:val="0"/>
          <w:lang w:val="de-DE"/>
        </w:rPr>
        <w:t>M</w:t>
      </w:r>
      <w:r>
        <w:rPr>
          <w:b w:val="1"/>
          <w:bCs w:val="1"/>
          <w:sz w:val="32"/>
          <w:szCs w:val="32"/>
          <w:rtl w:val="0"/>
          <w:lang w:val="de-DE"/>
        </w:rPr>
        <w:t>EET INFORMATION</w:t>
      </w:r>
    </w:p>
    <w:p>
      <w:pPr>
        <w:pStyle w:val="Body A"/>
        <w:tabs>
          <w:tab w:val="left" w:pos="2053"/>
          <w:tab w:val="right" w:pos="10440"/>
        </w:tabs>
        <w:spacing w:after="0" w:line="240" w:lineRule="auto"/>
        <w:jc w:val="center"/>
        <w:rPr>
          <w:sz w:val="32"/>
          <w:szCs w:val="32"/>
        </w:rPr>
      </w:pPr>
    </w:p>
    <w:tbl>
      <w:tblPr>
        <w:tblW w:w="10154"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754"/>
        <w:gridCol w:w="2100"/>
        <w:gridCol w:w="2100"/>
        <w:gridCol w:w="2100"/>
        <w:gridCol w:w="2100"/>
      </w:tblGrid>
      <w:tr>
        <w:tblPrEx>
          <w:shd w:val="clear" w:color="auto" w:fill="cdd4e9"/>
        </w:tblPrEx>
        <w:trPr>
          <w:trHeight w:val="556"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b w:val="1"/>
                <w:bCs w:val="1"/>
                <w:rtl w:val="0"/>
                <w:lang w:val="en-US"/>
              </w:rPr>
              <w:t>POOL</w:t>
            </w:r>
          </w:p>
        </w:tc>
        <w:tc>
          <w:tcPr>
            <w:tcW w:type="dxa" w:w="8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A"/>
                <w:rtl w:val="0"/>
                <w:lang w:val="en-US"/>
              </w:rPr>
              <w:t>25 Metres, 6 Lanes, Anti-turbulence ropes, Starting Blocks start end only. Level Deck Pool; overall depth 2m; space poolside for swimmers and coaches</w:t>
            </w:r>
          </w:p>
        </w:tc>
      </w:tr>
      <w:tr>
        <w:tblPrEx>
          <w:shd w:val="clear" w:color="auto" w:fill="cdd4e9"/>
        </w:tblPrEx>
        <w:trPr>
          <w:trHeight w:val="76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rtl w:val="0"/>
                <w:lang w:val="en-US"/>
              </w:rPr>
              <w:t>SESSIONS</w:t>
            </w:r>
          </w:p>
        </w:tc>
        <w:tc>
          <w:tcPr>
            <w:tcW w:type="dxa" w:w="8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rtl w:val="0"/>
                <w:lang w:val="en-US"/>
              </w:rPr>
              <w:t>Session One</w:t>
              <w:tab/>
            </w:r>
            <w:r>
              <w:rPr>
                <w:rStyle w:val="None A"/>
                <w:rtl w:val="0"/>
                <w:lang w:val="en-US"/>
              </w:rPr>
              <w:tab/>
              <w:t xml:space="preserve">Warm Up 08:30 </w:t>
              <w:tab/>
              <w:t xml:space="preserve">-           Start 09:35  </w:t>
            </w:r>
          </w:p>
          <w:p>
            <w:pPr>
              <w:pStyle w:val="Body A"/>
              <w:spacing w:after="0" w:line="240" w:lineRule="auto"/>
            </w:pPr>
            <w:r>
              <w:rPr>
                <w:b w:val="1"/>
                <w:bCs w:val="1"/>
                <w:rtl w:val="0"/>
                <w:lang w:val="en-US"/>
              </w:rPr>
              <w:t>Session Two</w:t>
            </w:r>
            <w:r>
              <w:rPr>
                <w:rStyle w:val="None A"/>
                <w:rtl w:val="0"/>
                <w:lang w:val="en-US"/>
              </w:rPr>
              <w:tab/>
              <w:tab/>
              <w:t xml:space="preserve">Warm Up 13:30 </w:t>
              <w:tab/>
              <w:t xml:space="preserve">-           Start 14:35 </w:t>
            </w:r>
          </w:p>
          <w:p>
            <w:pPr>
              <w:pStyle w:val="Body A"/>
              <w:spacing w:after="0"/>
              <w:jc w:val="center"/>
            </w:pPr>
            <w:r>
              <w:rPr>
                <w:b w:val="1"/>
                <w:bCs w:val="1"/>
                <w:rtl w:val="0"/>
                <w:lang w:val="en-US"/>
              </w:rPr>
              <w:t>(Subject to change if necessary)</w:t>
            </w:r>
          </w:p>
        </w:tc>
      </w:tr>
      <w:tr>
        <w:tblPrEx>
          <w:shd w:val="clear" w:color="auto" w:fill="cdd4e9"/>
        </w:tblPrEx>
        <w:trPr>
          <w:trHeight w:val="172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b w:val="1"/>
                <w:bCs w:val="1"/>
                <w:rtl w:val="0"/>
                <w:lang w:val="en-US"/>
              </w:rPr>
              <w:t xml:space="preserve">EVENTS </w:t>
            </w:r>
          </w:p>
        </w:tc>
        <w:tc>
          <w:tcPr>
            <w:tcW w:type="dxa" w:w="8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b w:val="1"/>
                <w:bCs w:val="1"/>
              </w:rPr>
            </w:pPr>
            <w:r>
              <w:rPr>
                <w:rStyle w:val="None A"/>
                <w:b w:val="1"/>
                <w:bCs w:val="1"/>
                <w:rtl w:val="0"/>
                <w:lang w:val="en-US"/>
              </w:rPr>
              <w:t>Individual</w:t>
            </w:r>
          </w:p>
          <w:p>
            <w:pPr>
              <w:pStyle w:val="Body A"/>
              <w:spacing w:after="0" w:line="240" w:lineRule="auto"/>
            </w:pPr>
            <w:r>
              <w:rPr>
                <w:rStyle w:val="None A"/>
                <w:rtl w:val="0"/>
                <w:lang w:val="en-US"/>
              </w:rPr>
              <w:t>8 years 25m all strokes</w:t>
            </w:r>
          </w:p>
          <w:p>
            <w:pPr>
              <w:pStyle w:val="Body A"/>
              <w:spacing w:after="0" w:line="240" w:lineRule="auto"/>
            </w:pPr>
            <w:r>
              <w:rPr>
                <w:rStyle w:val="None A"/>
                <w:rtl w:val="0"/>
                <w:lang w:val="en-US"/>
              </w:rPr>
              <w:t>9 years 25m Butterfly and 50m Freestyle, Breaststroke and Backstroke</w:t>
            </w:r>
          </w:p>
          <w:p>
            <w:pPr>
              <w:pStyle w:val="Body A"/>
              <w:spacing w:after="0" w:line="240" w:lineRule="auto"/>
            </w:pPr>
            <w:r>
              <w:rPr>
                <w:rStyle w:val="None A"/>
                <w:rtl w:val="0"/>
                <w:lang w:val="en-US"/>
              </w:rPr>
              <w:t>10-12 years 50m all strokes</w:t>
            </w:r>
          </w:p>
          <w:p>
            <w:pPr>
              <w:pStyle w:val="Body A"/>
              <w:spacing w:after="0" w:line="240" w:lineRule="auto"/>
            </w:pPr>
            <w:r>
              <w:rPr>
                <w:rStyle w:val="None A"/>
                <w:rtl w:val="0"/>
                <w:lang w:val="en-US"/>
              </w:rPr>
              <w:t>Open 100m Individual Medley (must have entered 2 other events)</w:t>
            </w:r>
          </w:p>
          <w:p>
            <w:pPr>
              <w:pStyle w:val="Body A"/>
              <w:spacing w:after="0" w:line="240" w:lineRule="auto"/>
              <w:rPr>
                <w:rStyle w:val="None A"/>
                <w:lang w:val="en-US"/>
              </w:rPr>
            </w:pPr>
          </w:p>
          <w:p>
            <w:pPr>
              <w:pStyle w:val="Body A"/>
              <w:spacing w:after="0" w:line="240" w:lineRule="auto"/>
            </w:pPr>
            <w:r>
              <w:rPr>
                <w:b w:val="1"/>
                <w:bCs w:val="1"/>
                <w:rtl w:val="0"/>
                <w:lang w:val="en-US"/>
              </w:rPr>
              <w:t xml:space="preserve">Relay - </w:t>
            </w:r>
            <w:r>
              <w:rPr>
                <w:rStyle w:val="None A"/>
                <w:rtl w:val="0"/>
                <w:lang w:val="en-US"/>
              </w:rPr>
              <w:t>Mixed Freestyle &amp; Mixed Medley</w:t>
            </w:r>
          </w:p>
        </w:tc>
      </w:tr>
      <w:tr>
        <w:tblPrEx>
          <w:shd w:val="clear" w:color="auto" w:fill="cdd4e9"/>
        </w:tblPrEx>
        <w:trPr>
          <w:trHeight w:val="556"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b w:val="1"/>
                <w:bCs w:val="1"/>
                <w:rtl w:val="0"/>
                <w:lang w:val="en-US"/>
              </w:rPr>
              <w:t>AGE</w:t>
            </w:r>
          </w:p>
        </w:tc>
        <w:tc>
          <w:tcPr>
            <w:tcW w:type="dxa" w:w="8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rStyle w:val="None A"/>
                <w:rtl w:val="0"/>
                <w:lang w:val="en-US"/>
              </w:rPr>
              <w:t>All events are age on the day (1</w:t>
            </w:r>
            <w:r>
              <w:rPr>
                <w:vertAlign w:val="superscript"/>
                <w:rtl w:val="0"/>
                <w:lang w:val="en-US"/>
              </w:rPr>
              <w:t>st</w:t>
            </w:r>
            <w:r>
              <w:rPr>
                <w:rStyle w:val="None A"/>
                <w:rtl w:val="0"/>
                <w:lang w:val="en-US"/>
              </w:rPr>
              <w:t xml:space="preserve"> October 2023)</w:t>
            </w:r>
          </w:p>
        </w:tc>
      </w:tr>
      <w:tr>
        <w:tblPrEx>
          <w:shd w:val="clear" w:color="auto" w:fill="cdd4e9"/>
        </w:tblPrEx>
        <w:trPr>
          <w:trHeight w:val="208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rtl w:val="0"/>
                <w:lang w:val="en-US"/>
              </w:rPr>
              <w:t>ENTRY FEES</w:t>
            </w:r>
          </w:p>
        </w:tc>
        <w:tc>
          <w:tcPr>
            <w:tcW w:type="dxa" w:w="8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A"/>
                <w:rtl w:val="0"/>
                <w:lang w:val="en-US"/>
              </w:rPr>
              <w:t>£</w:t>
            </w:r>
            <w:r>
              <w:rPr>
                <w:rStyle w:val="None A"/>
                <w:rtl w:val="0"/>
                <w:lang w:val="en-US"/>
              </w:rPr>
              <w:t xml:space="preserve">6.00 per individual swim. </w:t>
            </w:r>
            <w:r>
              <w:rPr>
                <w:rStyle w:val="None A"/>
                <w:rtl w:val="0"/>
                <w:lang w:val="en-US"/>
              </w:rPr>
              <w:t xml:space="preserve">£ </w:t>
            </w:r>
            <w:r>
              <w:rPr>
                <w:rStyle w:val="None A"/>
                <w:rtl w:val="0"/>
                <w:lang w:val="en-US"/>
              </w:rPr>
              <w:t>8.00 per relay.</w:t>
            </w:r>
          </w:p>
          <w:p>
            <w:pPr>
              <w:pStyle w:val="Body A"/>
              <w:spacing w:after="0" w:line="240" w:lineRule="auto"/>
              <w:jc w:val="both"/>
              <w:rPr>
                <w:rStyle w:val="None A"/>
                <w:lang w:val="en-US"/>
              </w:rPr>
            </w:pPr>
          </w:p>
          <w:p>
            <w:pPr>
              <w:pStyle w:val="Body A"/>
              <w:spacing w:after="120" w:line="240" w:lineRule="auto"/>
            </w:pPr>
            <w:r>
              <w:rPr>
                <w:rStyle w:val="None A"/>
                <w:rtl w:val="0"/>
                <w:lang w:val="en-US"/>
              </w:rPr>
              <w:t>Entry fees to be paid by BACS to:</w:t>
            </w:r>
          </w:p>
          <w:p>
            <w:pPr>
              <w:pStyle w:val="Body A"/>
              <w:bidi w:val="0"/>
              <w:spacing w:after="0" w:line="240" w:lineRule="auto"/>
              <w:ind w:left="0" w:right="0" w:firstLine="0"/>
              <w:jc w:val="left"/>
              <w:rPr>
                <w:b w:val="1"/>
                <w:bCs w:val="1"/>
                <w:rtl w:val="0"/>
              </w:rPr>
            </w:pPr>
            <w:r>
              <w:rPr>
                <w:rStyle w:val="None A"/>
                <w:b w:val="1"/>
                <w:bCs w:val="1"/>
                <w:rtl w:val="0"/>
                <w:lang w:val="en-US"/>
              </w:rPr>
              <w:t>Sort Code: 80 05 14     Account No:  00104943</w:t>
            </w:r>
          </w:p>
          <w:p>
            <w:pPr>
              <w:pStyle w:val="Body A"/>
              <w:spacing w:after="0" w:line="240" w:lineRule="auto"/>
              <w:rPr>
                <w:rStyle w:val="None A"/>
                <w:b w:val="1"/>
                <w:bCs w:val="1"/>
                <w:lang w:val="en-US"/>
              </w:rPr>
            </w:pPr>
          </w:p>
          <w:p>
            <w:pPr>
              <w:pStyle w:val="Body A"/>
              <w:spacing w:after="0" w:line="240" w:lineRule="auto"/>
            </w:pPr>
            <w:r>
              <w:rPr>
                <w:rStyle w:val="None A"/>
                <w:rtl w:val="0"/>
                <w:lang w:val="en-US"/>
              </w:rPr>
              <w:t>Please ensure fees are paid within 3 working days of submitting your entry. Include your club name in your payment reference.</w:t>
            </w:r>
          </w:p>
        </w:tc>
      </w:tr>
      <w:tr>
        <w:tblPrEx>
          <w:shd w:val="clear" w:color="auto" w:fill="cdd4e9"/>
        </w:tblPrEx>
        <w:trPr>
          <w:trHeight w:val="556"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pPr>
            <w:r>
              <w:rPr>
                <w:b w:val="1"/>
                <w:bCs w:val="1"/>
                <w:rtl w:val="0"/>
                <w:lang w:val="en-US"/>
              </w:rPr>
              <w:t xml:space="preserve">CLOSING DATE FOR ENTRIES IS </w:t>
            </w:r>
            <w:r>
              <w:rPr>
                <w:b w:val="1"/>
                <w:bCs w:val="1"/>
                <w:rtl w:val="0"/>
                <w:lang w:val="en-US"/>
              </w:rPr>
              <w:t>TUESDAY</w:t>
            </w:r>
            <w:r>
              <w:rPr>
                <w:b w:val="1"/>
                <w:bCs w:val="1"/>
                <w:rtl w:val="0"/>
                <w:lang w:val="en-US"/>
              </w:rPr>
              <w:t xml:space="preserve"> 29</w:t>
            </w:r>
            <w:r>
              <w:rPr>
                <w:b w:val="1"/>
                <w:bCs w:val="1"/>
                <w:vertAlign w:val="superscript"/>
                <w:rtl w:val="0"/>
                <w:lang w:val="en-US"/>
              </w:rPr>
              <w:t>th</w:t>
            </w:r>
            <w:r>
              <w:rPr>
                <w:b w:val="1"/>
                <w:bCs w:val="1"/>
                <w:rtl w:val="0"/>
                <w:lang w:val="en-US"/>
              </w:rPr>
              <w:t xml:space="preserve"> August 2023</w:t>
            </w:r>
          </w:p>
        </w:tc>
      </w:tr>
      <w:tr>
        <w:tblPrEx>
          <w:shd w:val="clear" w:color="auto" w:fill="cdd4e9"/>
        </w:tblPrEx>
        <w:trPr>
          <w:trHeight w:val="180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b w:val="1"/>
                <w:bCs w:val="1"/>
                <w:rtl w:val="0"/>
                <w:lang w:val="en-US"/>
              </w:rPr>
              <w:t>MEET ENTRIES</w:t>
            </w:r>
          </w:p>
        </w:tc>
        <w:tc>
          <w:tcPr>
            <w:tcW w:type="dxa" w:w="8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line="240" w:lineRule="auto"/>
              <w:jc w:val="both"/>
            </w:pPr>
            <w:r>
              <w:rPr>
                <w:b w:val="1"/>
                <w:bCs w:val="1"/>
                <w:rtl w:val="0"/>
                <w:lang w:val="en-US"/>
              </w:rPr>
              <w:t>Entries to be made using the Hytek Team Manager entry file.</w:t>
            </w:r>
            <w:r>
              <w:rPr>
                <w:rStyle w:val="None A"/>
                <w:rtl w:val="0"/>
                <w:lang w:val="en-US"/>
              </w:rPr>
              <w:t xml:space="preserve">  </w:t>
            </w:r>
          </w:p>
          <w:p>
            <w:pPr>
              <w:pStyle w:val="Body A"/>
              <w:spacing w:before="120" w:after="120" w:line="240" w:lineRule="auto"/>
              <w:rPr>
                <w:rStyle w:val="None"/>
              </w:rPr>
            </w:pPr>
            <w:r>
              <w:rPr>
                <w:rStyle w:val="None A"/>
                <w:rtl w:val="0"/>
                <w:lang w:val="en-US"/>
              </w:rPr>
              <w:t>Entry files may be obtained by downloading from the North District website (</w:t>
            </w:r>
            <w:r>
              <w:rPr>
                <w:rStyle w:val="Hyperlink.1"/>
                <w:color w:val="0563c1"/>
                <w:u w:val="single" w:color="0563c1"/>
                <w:lang w:val="en-US"/>
              </w:rPr>
              <w:fldChar w:fldCharType="begin" w:fldLock="0"/>
            </w:r>
            <w:r>
              <w:rPr>
                <w:rStyle w:val="Hyperlink.1"/>
                <w:color w:val="0563c1"/>
                <w:u w:val="single" w:color="0563c1"/>
                <w:lang w:val="en-US"/>
              </w:rPr>
              <w:instrText xml:space="preserve"> HYPERLINK "http://www.sasanorth.org.uk"</w:instrText>
            </w:r>
            <w:r>
              <w:rPr>
                <w:rStyle w:val="Hyperlink.1"/>
                <w:color w:val="0563c1"/>
                <w:u w:val="single" w:color="0563c1"/>
                <w:lang w:val="en-US"/>
              </w:rPr>
              <w:fldChar w:fldCharType="separate" w:fldLock="0"/>
            </w:r>
            <w:r>
              <w:rPr>
                <w:rStyle w:val="Hyperlink.1"/>
                <w:color w:val="0563c1"/>
                <w:u w:val="single" w:color="0563c1"/>
                <w:rtl w:val="0"/>
                <w:lang w:val="en-US"/>
              </w:rPr>
              <w:t>www.sasanorth.org.uk</w:t>
            </w:r>
            <w:r>
              <w:rPr/>
              <w:fldChar w:fldCharType="end" w:fldLock="0"/>
            </w:r>
            <w:r>
              <w:rPr>
                <w:rStyle w:val="None A"/>
                <w:rtl w:val="0"/>
                <w:lang w:val="en-US"/>
              </w:rPr>
              <w:t xml:space="preserve">), or by contacting Stephen Jupp </w:t>
            </w:r>
            <w:r>
              <w:rPr>
                <w:rStyle w:val="Hyperlink.2"/>
                <w:color w:val="0563c1"/>
                <w:u w:val="single" w:color="0563c1"/>
                <w:shd w:val="clear" w:color="auto" w:fill="ffffff"/>
                <w:lang w:val="en-US"/>
              </w:rPr>
              <w:fldChar w:fldCharType="begin" w:fldLock="0"/>
            </w:r>
            <w:r>
              <w:rPr>
                <w:rStyle w:val="Hyperlink.2"/>
                <w:color w:val="0563c1"/>
                <w:u w:val="single" w:color="0563c1"/>
                <w:shd w:val="clear" w:color="auto" w:fill="ffffff"/>
                <w:lang w:val="en-US"/>
              </w:rPr>
              <w:instrText xml:space="preserve"> HYPERLINK "mailto:galaconvenors.adsc@gmail.com"</w:instrText>
            </w:r>
            <w:r>
              <w:rPr>
                <w:rStyle w:val="Hyperlink.2"/>
                <w:color w:val="0563c1"/>
                <w:u w:val="single" w:color="0563c1"/>
                <w:shd w:val="clear" w:color="auto" w:fill="ffffff"/>
                <w:lang w:val="en-US"/>
              </w:rPr>
              <w:fldChar w:fldCharType="separate" w:fldLock="0"/>
            </w:r>
            <w:r>
              <w:rPr>
                <w:rStyle w:val="Hyperlink.2"/>
                <w:color w:val="0563c1"/>
                <w:u w:val="single" w:color="0563c1"/>
                <w:shd w:val="clear" w:color="auto" w:fill="ffffff"/>
                <w:rtl w:val="0"/>
                <w:lang w:val="en-US"/>
              </w:rPr>
              <w:t>galaconvenors.adsc@gmail.com</w:t>
            </w:r>
            <w:r>
              <w:rPr/>
              <w:fldChar w:fldCharType="end" w:fldLock="0"/>
            </w:r>
          </w:p>
          <w:p>
            <w:pPr>
              <w:pStyle w:val="Body A"/>
              <w:spacing w:before="120" w:after="120" w:line="240" w:lineRule="auto"/>
              <w:jc w:val="both"/>
            </w:pPr>
            <w:r>
              <w:rPr>
                <w:rStyle w:val="None A"/>
                <w:rtl w:val="0"/>
                <w:lang w:val="en-US"/>
              </w:rPr>
              <w:t xml:space="preserve">Entries must be submitted by email to Julie King - </w:t>
            </w:r>
            <w:r>
              <w:rPr>
                <w:rStyle w:val="Hyperlink.1"/>
                <w:color w:val="0563c1"/>
                <w:u w:val="single" w:color="0563c1"/>
                <w:lang w:val="en-US"/>
              </w:rPr>
              <w:fldChar w:fldCharType="begin" w:fldLock="0"/>
            </w:r>
            <w:r>
              <w:rPr>
                <w:rStyle w:val="Hyperlink.1"/>
                <w:color w:val="0563c1"/>
                <w:u w:val="single" w:color="0563c1"/>
                <w:lang w:val="en-US"/>
              </w:rPr>
              <w:instrText xml:space="preserve"> HYPERLINK "mailto:meetsec.adsc@gmail.com"</w:instrText>
            </w:r>
            <w:r>
              <w:rPr>
                <w:rStyle w:val="Hyperlink.1"/>
                <w:color w:val="0563c1"/>
                <w:u w:val="single" w:color="0563c1"/>
                <w:lang w:val="en-US"/>
              </w:rPr>
              <w:fldChar w:fldCharType="separate" w:fldLock="0"/>
            </w:r>
            <w:r>
              <w:rPr>
                <w:rStyle w:val="Hyperlink.1"/>
                <w:color w:val="0563c1"/>
                <w:u w:val="single" w:color="0563c1"/>
                <w:rtl w:val="0"/>
                <w:lang w:val="en-US"/>
              </w:rPr>
              <w:t>meetsec.adsc@gmail.com</w:t>
            </w:r>
            <w:r>
              <w:rPr/>
              <w:fldChar w:fldCharType="end" w:fldLock="0"/>
            </w:r>
            <w:r>
              <w:rPr>
                <w:rStyle w:val="None A"/>
                <w:rtl w:val="0"/>
                <w:lang w:val="en-US"/>
              </w:rPr>
              <w:t xml:space="preserve"> along with the summary sheet. Receipt of entry file will be confirmed by email.</w:t>
            </w:r>
          </w:p>
        </w:tc>
      </w:tr>
      <w:tr>
        <w:tblPrEx>
          <w:shd w:val="clear" w:color="auto" w:fill="cdd4e9"/>
        </w:tblPrEx>
        <w:trPr>
          <w:trHeight w:val="556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SPECIAL CONDITIONS</w:t>
            </w:r>
          </w:p>
        </w:tc>
        <w:tc>
          <w:tcPr>
            <w:tcW w:type="dxa" w:w="8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line="240" w:lineRule="auto"/>
              <w:jc w:val="both"/>
              <w:rPr>
                <w:rStyle w:val="None"/>
              </w:rPr>
            </w:pPr>
            <w:r>
              <w:rPr>
                <w:rStyle w:val="None A"/>
                <w:rtl w:val="0"/>
                <w:lang w:val="en-US"/>
              </w:rPr>
              <w:t xml:space="preserve">Swimmers will be seeded fastest to slowest in each event with no time entries seeded as slowest. Because this competition is intended to be a friendly, welcoming opportunity for learning for young swimmers, the full technical rules of swimming will not be applied. </w:t>
            </w:r>
          </w:p>
          <w:p>
            <w:pPr>
              <w:pStyle w:val="Body A"/>
              <w:spacing w:before="120" w:after="120" w:line="240" w:lineRule="auto"/>
              <w:jc w:val="both"/>
              <w:rPr>
                <w:rStyle w:val="None"/>
              </w:rPr>
            </w:pPr>
            <w:r>
              <w:rPr>
                <w:rStyle w:val="None A"/>
                <w:rtl w:val="0"/>
                <w:lang w:val="en-US"/>
              </w:rPr>
              <w:t xml:space="preserve">The meet will be run under the following conditions: </w:t>
            </w:r>
          </w:p>
          <w:p>
            <w:pPr>
              <w:pStyle w:val="Body A"/>
              <w:spacing w:before="120" w:after="120" w:line="240" w:lineRule="auto"/>
              <w:jc w:val="both"/>
              <w:rPr>
                <w:rStyle w:val="None"/>
              </w:rPr>
            </w:pPr>
            <w:r>
              <w:rPr>
                <w:rStyle w:val="None A"/>
                <w:rtl w:val="0"/>
                <w:lang w:val="en-US"/>
              </w:rPr>
              <w:t>Modified Rules for all events</w:t>
            </w:r>
          </w:p>
          <w:p>
            <w:pPr>
              <w:pStyle w:val="Body A"/>
              <w:spacing w:before="120" w:after="120" w:line="240" w:lineRule="auto"/>
              <w:jc w:val="both"/>
              <w:rPr>
                <w:rStyle w:val="None"/>
              </w:rPr>
            </w:pPr>
            <w:r>
              <w:rPr>
                <w:rStyle w:val="None A"/>
                <w:rtl w:val="0"/>
                <w:lang w:val="en-US"/>
              </w:rPr>
              <w:t xml:space="preserve">Forward facing starts with a dive from the blocks, from the side or from in the water will all be permitted. Swimmers will only be disqualified for the following: </w:t>
            </w:r>
          </w:p>
          <w:p>
            <w:pPr>
              <w:pStyle w:val="Body A"/>
              <w:spacing w:before="120" w:after="120" w:line="240" w:lineRule="auto"/>
              <w:jc w:val="both"/>
              <w:rPr>
                <w:rStyle w:val="None"/>
              </w:rPr>
            </w:pPr>
            <w:r>
              <w:rPr>
                <w:rStyle w:val="None A"/>
                <w:rtl w:val="0"/>
                <w:lang w:val="en-US"/>
              </w:rPr>
              <w:t xml:space="preserve">• </w:t>
            </w:r>
            <w:r>
              <w:rPr>
                <w:rStyle w:val="None A"/>
                <w:rtl w:val="0"/>
                <w:lang w:val="en-US"/>
              </w:rPr>
              <w:t xml:space="preserve">Starting before the signal </w:t>
            </w:r>
          </w:p>
          <w:p>
            <w:pPr>
              <w:pStyle w:val="Body A"/>
              <w:spacing w:before="120" w:after="120" w:line="240" w:lineRule="auto"/>
              <w:jc w:val="both"/>
              <w:rPr>
                <w:rStyle w:val="None"/>
              </w:rPr>
            </w:pPr>
            <w:r>
              <w:rPr>
                <w:rStyle w:val="None A"/>
                <w:rtl w:val="0"/>
                <w:lang w:val="en-US"/>
              </w:rPr>
              <w:t xml:space="preserve">• </w:t>
            </w:r>
            <w:r>
              <w:rPr>
                <w:rStyle w:val="None A"/>
                <w:rtl w:val="0"/>
                <w:lang w:val="en-US"/>
              </w:rPr>
              <w:t xml:space="preserve">Swimming the wrong stroke in either an individual event or a relay </w:t>
            </w:r>
          </w:p>
          <w:p>
            <w:pPr>
              <w:pStyle w:val="Body A"/>
              <w:spacing w:before="120" w:after="120" w:line="240" w:lineRule="auto"/>
              <w:jc w:val="both"/>
              <w:rPr>
                <w:rStyle w:val="None"/>
              </w:rPr>
            </w:pPr>
            <w:r>
              <w:rPr>
                <w:rStyle w:val="None A"/>
                <w:rtl w:val="0"/>
                <w:lang w:val="en-US"/>
              </w:rPr>
              <w:t xml:space="preserve">• </w:t>
            </w:r>
            <w:r>
              <w:rPr>
                <w:rStyle w:val="None A"/>
                <w:rtl w:val="0"/>
                <w:lang w:val="en-US"/>
              </w:rPr>
              <w:t xml:space="preserve">Not completing the full distance (including not touching the end at a turn) </w:t>
            </w:r>
          </w:p>
          <w:p>
            <w:pPr>
              <w:pStyle w:val="Body A"/>
              <w:spacing w:before="120" w:after="120" w:line="240" w:lineRule="auto"/>
              <w:jc w:val="both"/>
              <w:rPr>
                <w:rStyle w:val="None"/>
              </w:rPr>
            </w:pPr>
            <w:r>
              <w:rPr>
                <w:rStyle w:val="None A"/>
                <w:rtl w:val="0"/>
                <w:lang w:val="en-US"/>
              </w:rPr>
              <w:t xml:space="preserve">• </w:t>
            </w:r>
            <w:r>
              <w:rPr>
                <w:rStyle w:val="None A"/>
                <w:rtl w:val="0"/>
                <w:lang w:val="en-US"/>
              </w:rPr>
              <w:t xml:space="preserve">Actions that are against the rules AND gain a clear unfair advantage e.g., pulling on the lane rope or swimming underwater </w:t>
            </w:r>
          </w:p>
          <w:p>
            <w:pPr>
              <w:pStyle w:val="Body A"/>
              <w:spacing w:before="120" w:after="120" w:line="240" w:lineRule="auto"/>
              <w:jc w:val="both"/>
              <w:rPr>
                <w:rStyle w:val="None"/>
              </w:rPr>
            </w:pPr>
            <w:r>
              <w:rPr>
                <w:rStyle w:val="None A"/>
                <w:rtl w:val="0"/>
                <w:lang w:val="en-US"/>
              </w:rPr>
              <w:t xml:space="preserve">Technical officials will record any technical infractions observed, on NON DQ reports. </w:t>
            </w:r>
          </w:p>
          <w:p>
            <w:pPr>
              <w:pStyle w:val="Body A"/>
              <w:spacing w:before="120" w:after="120" w:line="240" w:lineRule="auto"/>
              <w:jc w:val="both"/>
            </w:pPr>
            <w:r>
              <w:rPr>
                <w:rStyle w:val="None A"/>
                <w:rtl w:val="0"/>
                <w:lang w:val="en-US"/>
              </w:rPr>
              <w:t>These will be shared with relevant club coaches after the session, to assist swimmers with their development in training.</w:t>
            </w:r>
          </w:p>
        </w:tc>
      </w:tr>
      <w:tr>
        <w:tblPrEx>
          <w:shd w:val="clear" w:color="auto" w:fill="cdd4e9"/>
        </w:tblPrEx>
        <w:trPr>
          <w:trHeight w:val="300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CONSIDERATION TIMES</w:t>
            </w:r>
          </w:p>
        </w:tc>
        <w:tc>
          <w:tcPr>
            <w:tcW w:type="dxa" w:w="840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rPr>
                <w:rStyle w:val="None"/>
              </w:rPr>
            </w:pPr>
            <w:r>
              <w:rPr>
                <w:rStyle w:val="None A"/>
                <w:rtl w:val="0"/>
                <w:lang w:val="en-US"/>
              </w:rPr>
              <w:t xml:space="preserve">Heats will be combined to promote competitive swimming. </w:t>
            </w:r>
          </w:p>
          <w:p>
            <w:pPr>
              <w:pStyle w:val="Body A"/>
              <w:spacing w:line="240" w:lineRule="auto"/>
              <w:rPr>
                <w:rStyle w:val="None"/>
              </w:rPr>
            </w:pPr>
            <w:r>
              <w:rPr>
                <w:rStyle w:val="None A"/>
                <w:rtl w:val="0"/>
                <w:lang w:val="en-US"/>
              </w:rPr>
              <w:t xml:space="preserve">50m event entries will be accepted on a </w:t>
            </w:r>
            <w:r>
              <w:rPr>
                <w:rStyle w:val="None A"/>
                <w:rtl w:val="0"/>
                <w:lang w:val="en-US"/>
              </w:rPr>
              <w:t>“</w:t>
            </w:r>
            <w:r>
              <w:rPr>
                <w:rStyle w:val="None A"/>
                <w:rtl w:val="0"/>
                <w:lang w:val="en-US"/>
              </w:rPr>
              <w:t>slower than</w:t>
            </w:r>
            <w:r>
              <w:rPr>
                <w:rStyle w:val="None A"/>
                <w:rtl w:val="0"/>
                <w:lang w:val="en-US"/>
              </w:rPr>
              <w:t xml:space="preserve">” </w:t>
            </w:r>
            <w:r>
              <w:rPr>
                <w:rStyle w:val="None A"/>
                <w:rtl w:val="0"/>
                <w:lang w:val="en-US"/>
              </w:rPr>
              <w:t xml:space="preserve">basis - please see below for qualifying times information. </w:t>
            </w:r>
          </w:p>
          <w:p>
            <w:pPr>
              <w:pStyle w:val="Body A"/>
              <w:spacing w:line="240" w:lineRule="auto"/>
              <w:rPr>
                <w:rStyle w:val="None"/>
              </w:rPr>
            </w:pPr>
            <w:r>
              <w:rPr>
                <w:rStyle w:val="None A"/>
                <w:rtl w:val="0"/>
                <w:lang w:val="en-US"/>
              </w:rPr>
              <w:t xml:space="preserve">There are no qualifying times for 25m events. There are no qualifying times for the Open 100m IM event, but swimmers must qualify for and swim in two individual events to enter the Open 100m IM. </w:t>
            </w:r>
          </w:p>
          <w:p>
            <w:pPr>
              <w:pStyle w:val="Body A"/>
              <w:spacing w:line="240" w:lineRule="auto"/>
              <w:rPr>
                <w:rStyle w:val="None"/>
              </w:rPr>
            </w:pPr>
            <w:r>
              <w:rPr>
                <w:rStyle w:val="None A"/>
                <w:rtl w:val="0"/>
                <w:lang w:val="en-US"/>
              </w:rPr>
              <w:t>‘</w:t>
            </w:r>
            <w:r>
              <w:rPr>
                <w:rStyle w:val="None A"/>
                <w:rtl w:val="0"/>
                <w:lang w:val="en-US"/>
              </w:rPr>
              <w:t>No Time</w:t>
            </w:r>
            <w:r>
              <w:rPr>
                <w:rStyle w:val="None A"/>
                <w:rtl w:val="0"/>
                <w:lang w:val="en-US"/>
              </w:rPr>
              <w:t xml:space="preserve">’ </w:t>
            </w:r>
            <w:r>
              <w:rPr>
                <w:rStyle w:val="None A"/>
                <w:rtl w:val="0"/>
                <w:lang w:val="en-US"/>
              </w:rPr>
              <w:t>(NT) entries will be accepted, however, we reserve the right to restrict the numbers of heats in any event(s).</w:t>
            </w:r>
          </w:p>
          <w:p>
            <w:pPr>
              <w:pStyle w:val="Body A"/>
              <w:spacing w:line="240" w:lineRule="auto"/>
            </w:pPr>
            <w:r>
              <w:rPr>
                <w:rStyle w:val="None"/>
                <w:b w:val="1"/>
                <w:bCs w:val="1"/>
                <w:rtl w:val="0"/>
                <w:lang w:val="en-US"/>
              </w:rPr>
              <w:t>OPEN CONSIDERATION TIME FOR 8 YEAR OLD EVENTS</w:t>
            </w:r>
          </w:p>
        </w:tc>
      </w:tr>
      <w:tr>
        <w:tblPrEx>
          <w:shd w:val="clear" w:color="auto" w:fill="cdd4e9"/>
        </w:tblPrEx>
        <w:trPr>
          <w:trHeight w:val="32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w:b w:val="1"/>
                <w:bCs w:val="1"/>
                <w:rtl w:val="0"/>
                <w:lang w:val="en-US"/>
              </w:rPr>
              <w:t>50m Freestyle</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w:b w:val="1"/>
                <w:bCs w:val="1"/>
                <w:rtl w:val="0"/>
                <w:lang w:val="en-US"/>
              </w:rPr>
              <w:t>50m Backstroke</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w:b w:val="1"/>
                <w:bCs w:val="1"/>
                <w:rtl w:val="0"/>
                <w:lang w:val="en-US"/>
              </w:rPr>
              <w:t>50m Breaststroke</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w:b w:val="1"/>
                <w:bCs w:val="1"/>
                <w:rtl w:val="0"/>
                <w:lang w:val="en-US"/>
              </w:rPr>
              <w:t>50m Butterfly</w:t>
            </w:r>
          </w:p>
        </w:tc>
      </w:tr>
      <w:tr>
        <w:tblPrEx>
          <w:shd w:val="clear" w:color="auto" w:fill="cdd4e9"/>
        </w:tblPrEx>
        <w:trPr>
          <w:trHeight w:val="28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9 Years</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00:44.00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00:50.00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00:56.00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N/A</w:t>
            </w:r>
          </w:p>
        </w:tc>
      </w:tr>
      <w:tr>
        <w:tblPrEx>
          <w:shd w:val="clear" w:color="auto" w:fill="cdd4e9"/>
        </w:tblPrEx>
        <w:trPr>
          <w:trHeight w:val="28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10 Years</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00:42.00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00:48.00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00:54.00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00:46.00</w:t>
            </w:r>
          </w:p>
        </w:tc>
      </w:tr>
      <w:tr>
        <w:tblPrEx>
          <w:shd w:val="clear" w:color="auto" w:fill="cdd4e9"/>
        </w:tblPrEx>
        <w:trPr>
          <w:trHeight w:val="28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11 Years</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00:40.00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00:46.00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00:52.00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00:44.00</w:t>
            </w:r>
          </w:p>
        </w:tc>
      </w:tr>
      <w:tr>
        <w:tblPrEx>
          <w:shd w:val="clear" w:color="auto" w:fill="cdd4e9"/>
        </w:tblPrEx>
        <w:trPr>
          <w:trHeight w:val="28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12 Years</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00:38.00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00:44.00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00:50.00</w:t>
            </w:r>
          </w:p>
        </w:tc>
        <w:tc>
          <w:tcPr>
            <w:tcW w:type="dxa" w:w="21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240" w:lineRule="auto"/>
              <w:jc w:val="center"/>
            </w:pPr>
            <w:r>
              <w:rPr>
                <w:rStyle w:val="None A"/>
                <w:rtl w:val="0"/>
                <w:lang w:val="en-US"/>
              </w:rPr>
              <w:t>00:42.00</w:t>
            </w:r>
          </w:p>
        </w:tc>
      </w:tr>
    </w:tbl>
    <w:p>
      <w:pPr>
        <w:pStyle w:val="Body A"/>
        <w:widowControl w:val="0"/>
        <w:tabs>
          <w:tab w:val="left" w:pos="2053"/>
          <w:tab w:val="right" w:pos="10440"/>
        </w:tabs>
        <w:spacing w:after="0" w:line="240" w:lineRule="auto"/>
        <w:ind w:left="324" w:hanging="324"/>
        <w:jc w:val="center"/>
        <w:rPr>
          <w:sz w:val="32"/>
          <w:szCs w:val="32"/>
        </w:rPr>
      </w:pPr>
    </w:p>
    <w:p>
      <w:pPr>
        <w:pStyle w:val="Body A"/>
        <w:widowControl w:val="0"/>
        <w:tabs>
          <w:tab w:val="left" w:pos="2053"/>
          <w:tab w:val="right" w:pos="10440"/>
        </w:tabs>
        <w:spacing w:after="0" w:line="240" w:lineRule="auto"/>
        <w:ind w:left="216" w:hanging="216"/>
        <w:jc w:val="center"/>
        <w:rPr>
          <w:sz w:val="32"/>
          <w:szCs w:val="32"/>
        </w:rPr>
      </w:pPr>
    </w:p>
    <w:p>
      <w:pPr>
        <w:pStyle w:val="Body A"/>
        <w:widowControl w:val="0"/>
        <w:tabs>
          <w:tab w:val="left" w:pos="2053"/>
          <w:tab w:val="right" w:pos="10440"/>
        </w:tabs>
        <w:spacing w:after="0" w:line="240" w:lineRule="auto"/>
        <w:ind w:left="108" w:hanging="108"/>
        <w:jc w:val="center"/>
        <w:rPr>
          <w:sz w:val="32"/>
          <w:szCs w:val="32"/>
        </w:rPr>
      </w:pPr>
    </w:p>
    <w:p>
      <w:pPr>
        <w:pStyle w:val="Body A"/>
        <w:widowControl w:val="0"/>
        <w:tabs>
          <w:tab w:val="left" w:pos="2053"/>
          <w:tab w:val="right" w:pos="10440"/>
        </w:tabs>
        <w:spacing w:after="0" w:line="240" w:lineRule="auto"/>
        <w:jc w:val="center"/>
        <w:rPr>
          <w:sz w:val="32"/>
          <w:szCs w:val="32"/>
        </w:rPr>
      </w:pPr>
    </w:p>
    <w:p>
      <w:pPr>
        <w:pStyle w:val="Body A"/>
      </w:pPr>
      <w:r>
        <w:br w:type="page"/>
      </w:r>
    </w:p>
    <w:tbl>
      <w:tblPr>
        <w:tblW w:w="10154"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754"/>
        <w:gridCol w:w="8400"/>
      </w:tblGrid>
      <w:tr>
        <w:tblPrEx>
          <w:shd w:val="clear" w:color="auto" w:fill="cdd4e9"/>
        </w:tblPrEx>
        <w:trPr>
          <w:trHeight w:val="927"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VENUE CAPACITY</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A"/>
                <w:rtl w:val="0"/>
                <w:lang w:val="en-US"/>
              </w:rPr>
              <w:t>We will prioritise all space for Swimmers and team Staff and Volunteers, there may be no spectating at this event with all available space in this area used for swimmers to give maximum benefit to those that are competing</w:t>
            </w:r>
          </w:p>
        </w:tc>
      </w:tr>
      <w:tr>
        <w:tblPrEx>
          <w:shd w:val="clear" w:color="auto" w:fill="cdd4e9"/>
        </w:tblPrEx>
        <w:trPr>
          <w:trHeight w:val="196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CHANGING ROOM</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rPr>
            </w:pPr>
            <w:r>
              <w:rPr>
                <w:rStyle w:val="None A"/>
                <w:rtl w:val="0"/>
                <w:lang w:val="en-US"/>
              </w:rPr>
              <w:t xml:space="preserve">Lockers provided in the changing rooms (20p coin required) should be used to store all belongings. The meet organisers and the facility management cannot be held responsible for items lost during the course of the event. No swimming bags/kit bags should be poolside. </w:t>
            </w:r>
          </w:p>
          <w:p>
            <w:pPr>
              <w:pStyle w:val="Body A"/>
              <w:spacing w:after="0" w:line="240" w:lineRule="auto"/>
              <w:jc w:val="both"/>
              <w:rPr>
                <w:rStyle w:val="None A"/>
                <w:lang w:val="en-US"/>
              </w:rPr>
            </w:pPr>
          </w:p>
          <w:p>
            <w:pPr>
              <w:pStyle w:val="Body A"/>
              <w:spacing w:after="0" w:line="240" w:lineRule="auto"/>
              <w:jc w:val="both"/>
            </w:pPr>
            <w:r>
              <w:rPr>
                <w:rStyle w:val="None"/>
                <w:b w:val="1"/>
                <w:bCs w:val="1"/>
                <w:rtl w:val="0"/>
                <w:lang w:val="en-US"/>
              </w:rPr>
              <w:t>Photography of any description is prohibited in the changing room, showers, and toilets.</w:t>
            </w:r>
          </w:p>
        </w:tc>
      </w:tr>
      <w:tr>
        <w:tblPrEx>
          <w:shd w:val="clear" w:color="auto" w:fill="cdd4e9"/>
        </w:tblPrEx>
        <w:trPr>
          <w:trHeight w:val="388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WITHDRAWALS</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rPr>
            </w:pPr>
            <w:r>
              <w:rPr>
                <w:rStyle w:val="None A"/>
                <w:rtl w:val="0"/>
                <w:lang w:val="en-US"/>
              </w:rPr>
              <w:t xml:space="preserve">Withdrawals prior to the competition should be emailed to: Julie King </w:t>
            </w:r>
            <w:r>
              <w:rPr>
                <w:rStyle w:val="Hyperlink.1"/>
                <w:color w:val="0563c1"/>
                <w:u w:val="single" w:color="0563c1"/>
                <w:lang w:val="en-US"/>
              </w:rPr>
              <w:fldChar w:fldCharType="begin" w:fldLock="0"/>
            </w:r>
            <w:r>
              <w:rPr>
                <w:rStyle w:val="Hyperlink.1"/>
                <w:color w:val="0563c1"/>
                <w:u w:val="single" w:color="0563c1"/>
                <w:lang w:val="en-US"/>
              </w:rPr>
              <w:instrText xml:space="preserve"> HYPERLINK "mailto:meetsec.adsc@gmail.com"</w:instrText>
            </w:r>
            <w:r>
              <w:rPr>
                <w:rStyle w:val="Hyperlink.1"/>
                <w:color w:val="0563c1"/>
                <w:u w:val="single" w:color="0563c1"/>
                <w:lang w:val="en-US"/>
              </w:rPr>
              <w:fldChar w:fldCharType="separate" w:fldLock="0"/>
            </w:r>
            <w:r>
              <w:rPr>
                <w:rStyle w:val="Hyperlink.1"/>
                <w:color w:val="0563c1"/>
                <w:u w:val="single" w:color="0563c1"/>
                <w:rtl w:val="0"/>
                <w:lang w:val="en-US"/>
              </w:rPr>
              <w:t>meetsec.adsc@gmail.com</w:t>
            </w:r>
            <w:r>
              <w:rPr/>
              <w:fldChar w:fldCharType="end" w:fldLock="0"/>
            </w:r>
            <w:r>
              <w:rPr>
                <w:rStyle w:val="None A"/>
                <w:rtl w:val="0"/>
                <w:lang w:val="en-US"/>
              </w:rPr>
              <w:t xml:space="preserve">  To arrive no later than 3pm Thursday 28th September 2023.</w:t>
            </w:r>
          </w:p>
          <w:p>
            <w:pPr>
              <w:pStyle w:val="Body A"/>
              <w:spacing w:after="0" w:line="240" w:lineRule="auto"/>
              <w:jc w:val="both"/>
              <w:rPr>
                <w:rStyle w:val="None A"/>
                <w:lang w:val="en-US"/>
              </w:rPr>
            </w:pPr>
          </w:p>
          <w:p>
            <w:pPr>
              <w:pStyle w:val="Body A"/>
              <w:spacing w:after="0" w:line="240" w:lineRule="auto"/>
              <w:jc w:val="both"/>
              <w:rPr>
                <w:rStyle w:val="None"/>
              </w:rPr>
            </w:pPr>
            <w:r>
              <w:rPr>
                <w:rStyle w:val="None A"/>
                <w:rtl w:val="0"/>
                <w:lang w:val="en-US"/>
              </w:rPr>
              <w:t xml:space="preserve">All details must be included on e-mail withdrawals i.e., Name, Event No, Stroke, SASA No. etc. </w:t>
            </w:r>
          </w:p>
          <w:p>
            <w:pPr>
              <w:pStyle w:val="Body A"/>
              <w:spacing w:after="0" w:line="240" w:lineRule="auto"/>
              <w:jc w:val="both"/>
              <w:rPr>
                <w:rStyle w:val="None A"/>
                <w:lang w:val="en-US"/>
              </w:rPr>
            </w:pPr>
          </w:p>
          <w:p>
            <w:pPr>
              <w:pStyle w:val="Body A"/>
              <w:spacing w:after="0" w:line="240" w:lineRule="auto"/>
              <w:jc w:val="both"/>
              <w:rPr>
                <w:rStyle w:val="None"/>
              </w:rPr>
            </w:pPr>
            <w:r>
              <w:rPr>
                <w:rStyle w:val="None A"/>
                <w:rtl w:val="0"/>
                <w:lang w:val="en-US"/>
              </w:rPr>
              <w:t>NB: Telephone withdrawals will not be accepted under any circumstances. Withdrawals on the day should be submitted on the withdrawal forms made available and should be presented to the Recorders table at least 1 hour prior to the start of the first session and updated accordingly one hour before the start of each session thereafter.</w:t>
            </w:r>
          </w:p>
          <w:p>
            <w:pPr>
              <w:pStyle w:val="Body A"/>
              <w:spacing w:after="0" w:line="240" w:lineRule="auto"/>
              <w:jc w:val="both"/>
              <w:rPr>
                <w:rStyle w:val="None A"/>
                <w:lang w:val="en-US"/>
              </w:rPr>
            </w:pPr>
          </w:p>
          <w:p>
            <w:pPr>
              <w:pStyle w:val="Body A"/>
              <w:spacing w:after="0" w:line="240" w:lineRule="auto"/>
              <w:jc w:val="both"/>
            </w:pPr>
            <w:r>
              <w:rPr>
                <w:rStyle w:val="None"/>
                <w:b w:val="1"/>
                <w:bCs w:val="1"/>
                <w:rtl w:val="0"/>
                <w:lang w:val="en-US"/>
              </w:rPr>
              <w:t>No refunds will be provided for withdrawals after the draft programme has been issued to the clubs.</w:t>
            </w:r>
          </w:p>
        </w:tc>
      </w:tr>
      <w:tr>
        <w:tblPrEx>
          <w:shd w:val="clear" w:color="auto" w:fill="cdd4e9"/>
        </w:tblPrEx>
        <w:trPr>
          <w:trHeight w:val="148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0"/>
              <w:jc w:val="both"/>
              <w:rPr>
                <w:rStyle w:val="None"/>
                <w:b w:val="1"/>
                <w:bCs w:val="1"/>
              </w:rPr>
            </w:pPr>
            <w:r>
              <w:rPr>
                <w:rStyle w:val="None A"/>
                <w:b w:val="1"/>
                <w:bCs w:val="1"/>
                <w:rtl w:val="0"/>
                <w:lang w:val="en-US"/>
              </w:rPr>
              <w:t>MEDICAL</w:t>
            </w:r>
          </w:p>
          <w:p>
            <w:pPr>
              <w:pStyle w:val="Body A"/>
              <w:spacing w:after="0"/>
            </w:pPr>
            <w:r>
              <w:rPr>
                <w:rStyle w:val="None"/>
                <w:b w:val="1"/>
                <w:bCs w:val="1"/>
                <w:rtl w:val="0"/>
                <w:lang w:val="en-US"/>
              </w:rPr>
              <w:t>WITHDRAWALS</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A"/>
                <w:rtl w:val="0"/>
                <w:lang w:val="en-US"/>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tblPrEx>
          <w:shd w:val="clear" w:color="auto" w:fill="cdd4e9"/>
        </w:tblPrEx>
        <w:trPr>
          <w:trHeight w:val="148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Style w:val="None"/>
                <w:b w:val="1"/>
                <w:bCs w:val="1"/>
                <w:rtl w:val="0"/>
                <w:lang w:val="en-US"/>
              </w:rPr>
              <w:t>MARSHALLING</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pPr>
            <w:r>
              <w:rPr>
                <w:rStyle w:val="None A"/>
                <w:rtl w:val="0"/>
                <w:lang w:val="en-US"/>
              </w:rPr>
              <w:t>Marshalling will take place poolside. All swimmers including reserves must attend marshalling before their events and are advised to attend in good time. (The suggested minimum is 4/5 heats or 1 event in advance.)  The start of a race will not be delayed for absent swimmers. If a swimmer is not present when the heat leaves for the final marshalling point, the reserve will swim.</w:t>
            </w:r>
          </w:p>
        </w:tc>
      </w:tr>
      <w:tr>
        <w:tblPrEx>
          <w:shd w:val="clear" w:color="auto" w:fill="cdd4e9"/>
        </w:tblPrEx>
        <w:trPr>
          <w:trHeight w:val="465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Style w:val="None"/>
                <w:b w:val="1"/>
                <w:bCs w:val="1"/>
                <w:rtl w:val="0"/>
                <w:lang w:val="en-US"/>
              </w:rPr>
              <w:t>TECHNICAL OFFICIALS</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Pr>
            </w:pPr>
            <w:r>
              <w:rPr>
                <w:rStyle w:val="None A"/>
                <w:rtl w:val="0"/>
                <w:lang w:val="en-US"/>
              </w:rPr>
              <w:t xml:space="preserve">We would be grateful for the offer of technical officials (qualified timekeepers, judges). Please complete the technical official sheet and email this to Adrian Gavin </w:t>
            </w:r>
            <w:r>
              <w:rPr>
                <w:rStyle w:val="None"/>
                <w:rFonts w:ascii="Arial Unicode MS" w:cs="Arial Unicode MS" w:hAnsi="Arial Unicode MS" w:eastAsia="Arial Unicode MS"/>
                <w:color w:val="222222"/>
                <w:u w:color="222222"/>
                <w:lang w:val="en-US"/>
              </w:rPr>
              <w:br w:type="textWrapping"/>
            </w:r>
            <w:r>
              <w:rPr>
                <w:rStyle w:val="Hyperlink.3"/>
                <w:color w:val="1155cc"/>
                <w:u w:val="single" w:color="1155cc"/>
                <w:shd w:val="clear" w:color="auto" w:fill="ffffff"/>
                <w:lang w:val="en-US"/>
              </w:rPr>
              <w:fldChar w:fldCharType="begin" w:fldLock="0"/>
            </w:r>
            <w:r>
              <w:rPr>
                <w:rStyle w:val="Hyperlink.3"/>
                <w:color w:val="1155cc"/>
                <w:u w:val="single" w:color="1155cc"/>
                <w:shd w:val="clear" w:color="auto" w:fill="ffffff"/>
                <w:lang w:val="en-US"/>
              </w:rPr>
              <w:instrText xml:space="preserve"> HYPERLINK "mailto:cultsotters.galaorg@gmail.com"</w:instrText>
            </w:r>
            <w:r>
              <w:rPr>
                <w:rStyle w:val="Hyperlink.3"/>
                <w:color w:val="1155cc"/>
                <w:u w:val="single" w:color="1155cc"/>
                <w:shd w:val="clear" w:color="auto" w:fill="ffffff"/>
                <w:lang w:val="en-US"/>
              </w:rPr>
              <w:fldChar w:fldCharType="separate" w:fldLock="0"/>
            </w:r>
            <w:r>
              <w:rPr>
                <w:rStyle w:val="Hyperlink.3"/>
                <w:color w:val="1155cc"/>
                <w:u w:val="single" w:color="1155cc"/>
                <w:shd w:val="clear" w:color="auto" w:fill="ffffff"/>
                <w:rtl w:val="0"/>
                <w:lang w:val="en-US"/>
              </w:rPr>
              <w:t>cultsotters.galaorg@gmail.com</w:t>
            </w:r>
            <w:r>
              <w:rPr/>
              <w:fldChar w:fldCharType="end" w:fldLock="0"/>
            </w:r>
          </w:p>
          <w:p>
            <w:pPr>
              <w:pStyle w:val="Body A"/>
              <w:spacing w:after="0" w:line="240" w:lineRule="auto"/>
              <w:rPr>
                <w:rStyle w:val="None A"/>
                <w:lang w:val="en-US"/>
              </w:rPr>
            </w:pPr>
          </w:p>
          <w:p>
            <w:pPr>
              <w:pStyle w:val="Body A"/>
              <w:spacing w:after="0" w:line="240" w:lineRule="auto"/>
              <w:jc w:val="both"/>
              <w:rPr>
                <w:rStyle w:val="None"/>
              </w:rPr>
            </w:pPr>
            <w:r>
              <w:rPr>
                <w:rStyle w:val="None A"/>
                <w:rtl w:val="0"/>
                <w:lang w:val="en-US"/>
              </w:rPr>
              <w:t xml:space="preserve">Any queries or changes to technical officials after the closing date should also be directed to the Adrian.   All clubs are expected to provide a minimum of 1 Judge per session. Clubs that have 10 swimmers or more accepted should provide a minimum of 2 technical officials per session, at least one of which should hold a minimum qualification of Judge 1. </w:t>
            </w:r>
          </w:p>
          <w:p>
            <w:pPr>
              <w:pStyle w:val="Body A"/>
              <w:spacing w:after="0" w:line="240" w:lineRule="auto"/>
              <w:jc w:val="both"/>
              <w:rPr>
                <w:rStyle w:val="None A"/>
                <w:lang w:val="en-US"/>
              </w:rPr>
            </w:pPr>
          </w:p>
          <w:p>
            <w:pPr>
              <w:pStyle w:val="Body A"/>
              <w:spacing w:after="0" w:line="240" w:lineRule="auto"/>
              <w:jc w:val="both"/>
              <w:rPr>
                <w:rStyle w:val="None"/>
              </w:rPr>
            </w:pPr>
            <w:r>
              <w:rPr>
                <w:rStyle w:val="None A"/>
                <w:rtl w:val="0"/>
                <w:lang w:val="en-US"/>
              </w:rPr>
              <w:t xml:space="preserve">The Referee will consider mentoring requests. It may be more likely for mentoring requests to be honoured if the clubs attending the meet provide a supply of qualified officials (Judge &amp; above), however we cannot guarantee all requests to be granted. </w:t>
            </w:r>
          </w:p>
          <w:p>
            <w:pPr>
              <w:pStyle w:val="Body A"/>
              <w:spacing w:after="0" w:line="240" w:lineRule="auto"/>
              <w:rPr>
                <w:rStyle w:val="None A"/>
                <w:lang w:val="en-US"/>
              </w:rPr>
            </w:pPr>
          </w:p>
          <w:p>
            <w:pPr>
              <w:pStyle w:val="Body A"/>
              <w:spacing w:after="0" w:line="240" w:lineRule="auto"/>
            </w:pPr>
            <w:r>
              <w:rPr>
                <w:rStyle w:val="None A"/>
                <w:rtl w:val="0"/>
                <w:lang w:val="en-US"/>
              </w:rPr>
              <w:t>Please note that timekeepers or judges-in-training requiring specific signatures, i.e. Chief timekeeper or stroke, should make this request when names are submitted.</w:t>
            </w:r>
          </w:p>
        </w:tc>
      </w:tr>
      <w:tr>
        <w:tblPrEx>
          <w:shd w:val="clear" w:color="auto" w:fill="cdd4e9"/>
        </w:tblPrEx>
        <w:trPr>
          <w:trHeight w:val="232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Style w:val="None"/>
                <w:b w:val="1"/>
                <w:bCs w:val="1"/>
                <w:rtl w:val="0"/>
                <w:lang w:val="en-US"/>
              </w:rPr>
              <w:t>MEET REGULATIONS</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120" w:line="240" w:lineRule="auto"/>
              <w:jc w:val="both"/>
              <w:rPr>
                <w:rStyle w:val="None"/>
              </w:rPr>
            </w:pPr>
            <w:r>
              <w:rPr>
                <w:rStyle w:val="None A"/>
                <w:rtl w:val="0"/>
                <w:lang w:val="en-US"/>
              </w:rPr>
              <w:t>No guarantee can be given by ADSC or Cults Otters that the event will take place at a particular time, or any date and ADSC or Cults Otters reserves the right to reschedule the event without notice and without liability for so doing. This would only happen because of unforeseen circumstances, e.g., venue/facility failure or adverse weather.</w:t>
            </w:r>
          </w:p>
          <w:p>
            <w:pPr>
              <w:pStyle w:val="Body A"/>
              <w:spacing w:after="120" w:line="240" w:lineRule="auto"/>
              <w:jc w:val="both"/>
            </w:pPr>
            <w:r>
              <w:rPr>
                <w:rStyle w:val="None A"/>
                <w:rtl w:val="0"/>
                <w:lang w:val="en-US"/>
              </w:rPr>
              <w:t>In the event of postponement, cancellation or abandonment of the event, refunds if any, will be made at the absolute discretion of ADSC or Cults Otters.  ADSC or Cults Otters will have no legal liability to make a refund or to pay any form of consequential or indirect damage such as travel, and accommodation costs.</w:t>
            </w:r>
          </w:p>
        </w:tc>
      </w:tr>
      <w:tr>
        <w:tblPrEx>
          <w:shd w:val="clear" w:color="auto" w:fill="cdd4e9"/>
        </w:tblPrEx>
        <w:trPr>
          <w:trHeight w:val="892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Style w:val="None"/>
                <w:b w:val="1"/>
                <w:bCs w:val="1"/>
                <w:rtl w:val="0"/>
                <w:lang w:val="en-US"/>
              </w:rPr>
              <w:t>NOTES</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 Paragraph"/>
              <w:numPr>
                <w:ilvl w:val="0"/>
                <w:numId w:val="1"/>
              </w:numPr>
              <w:spacing w:after="120" w:line="240" w:lineRule="auto"/>
              <w:jc w:val="both"/>
              <w:rPr>
                <w:lang w:val="en-US"/>
              </w:rPr>
            </w:pPr>
            <w:r>
              <w:rPr>
                <w:rStyle w:val="None A"/>
                <w:rtl w:val="0"/>
                <w:lang w:val="en-US"/>
              </w:rPr>
              <w:t>All swimmers entered must have paid their SASA membership fee for the current year.</w:t>
            </w:r>
          </w:p>
          <w:p>
            <w:pPr>
              <w:pStyle w:val="List Paragraph"/>
              <w:numPr>
                <w:ilvl w:val="0"/>
                <w:numId w:val="1"/>
              </w:numPr>
              <w:spacing w:after="120" w:line="240" w:lineRule="auto"/>
              <w:jc w:val="both"/>
              <w:rPr>
                <w:lang w:val="en-US"/>
              </w:rPr>
            </w:pPr>
            <w:r>
              <w:rPr>
                <w:rStyle w:val="None A"/>
                <w:rtl w:val="0"/>
                <w:lang w:val="en-US"/>
              </w:rPr>
              <w:t>The meet will be held under Modified rules.</w:t>
            </w:r>
          </w:p>
          <w:p>
            <w:pPr>
              <w:pStyle w:val="List Paragraph"/>
              <w:numPr>
                <w:ilvl w:val="0"/>
                <w:numId w:val="1"/>
              </w:numPr>
              <w:spacing w:after="120" w:line="240" w:lineRule="auto"/>
              <w:jc w:val="both"/>
              <w:rPr>
                <w:lang w:val="en-US"/>
              </w:rPr>
            </w:pPr>
            <w:r>
              <w:rPr>
                <w:rStyle w:val="None A"/>
                <w:rtl w:val="0"/>
                <w:lang w:val="en-US"/>
              </w:rPr>
              <w:t xml:space="preserve">Level 3 Licenced Meet </w:t>
            </w:r>
          </w:p>
          <w:p>
            <w:pPr>
              <w:pStyle w:val="List Paragraph"/>
              <w:numPr>
                <w:ilvl w:val="0"/>
                <w:numId w:val="1"/>
              </w:numPr>
              <w:spacing w:after="120" w:line="240" w:lineRule="auto"/>
              <w:jc w:val="both"/>
              <w:rPr>
                <w:lang w:val="en-US"/>
              </w:rPr>
            </w:pPr>
            <w:r>
              <w:rPr>
                <w:rStyle w:val="None A"/>
                <w:rtl w:val="0"/>
                <w:lang w:val="en-US"/>
              </w:rPr>
              <w:t>All events are heat declared winner with flashes to all heat winners.</w:t>
            </w:r>
          </w:p>
          <w:p>
            <w:pPr>
              <w:pStyle w:val="List Paragraph"/>
              <w:numPr>
                <w:ilvl w:val="0"/>
                <w:numId w:val="1"/>
              </w:numPr>
              <w:spacing w:after="120" w:line="240" w:lineRule="auto"/>
              <w:jc w:val="both"/>
              <w:rPr>
                <w:lang w:val="en-US"/>
              </w:rPr>
            </w:pPr>
            <w:r>
              <w:rPr>
                <w:rStyle w:val="None A"/>
                <w:rtl w:val="0"/>
                <w:lang w:val="en-US"/>
              </w:rPr>
              <w:t>Over the top starts will be used when applicable.</w:t>
            </w:r>
          </w:p>
          <w:p>
            <w:pPr>
              <w:pStyle w:val="List Paragraph"/>
              <w:numPr>
                <w:ilvl w:val="0"/>
                <w:numId w:val="1"/>
              </w:numPr>
              <w:spacing w:after="120" w:line="240" w:lineRule="auto"/>
              <w:jc w:val="both"/>
              <w:rPr>
                <w:lang w:val="en-US"/>
              </w:rPr>
            </w:pPr>
            <w:r>
              <w:rPr>
                <w:rStyle w:val="None A"/>
                <w:rtl w:val="0"/>
                <w:lang w:val="en-US"/>
              </w:rPr>
              <w:t xml:space="preserve">The Gala Convenor reserves the right to alter the meet programme and warm up times if necessary. </w:t>
            </w:r>
          </w:p>
          <w:p>
            <w:pPr>
              <w:pStyle w:val="List Paragraph"/>
              <w:numPr>
                <w:ilvl w:val="0"/>
                <w:numId w:val="1"/>
              </w:numPr>
              <w:spacing w:after="120" w:line="240" w:lineRule="auto"/>
              <w:jc w:val="both"/>
              <w:rPr>
                <w:lang w:val="en-US"/>
              </w:rPr>
            </w:pPr>
            <w:r>
              <w:rPr>
                <w:rStyle w:val="None A"/>
                <w:rtl w:val="0"/>
                <w:lang w:val="en-US"/>
              </w:rPr>
              <w:t>Manual timing with three timekeepers per lane will be used.</w:t>
            </w:r>
          </w:p>
          <w:p>
            <w:pPr>
              <w:pStyle w:val="List Paragraph"/>
              <w:numPr>
                <w:ilvl w:val="0"/>
                <w:numId w:val="1"/>
              </w:numPr>
              <w:spacing w:after="120" w:line="240" w:lineRule="auto"/>
              <w:jc w:val="both"/>
              <w:rPr>
                <w:lang w:val="en-US"/>
              </w:rPr>
            </w:pPr>
            <w:r>
              <w:rPr>
                <w:rStyle w:val="None A"/>
                <w:rtl w:val="0"/>
                <w:lang w:val="en-US"/>
              </w:rPr>
              <w:t>All entries must be accompanied by a signed registration declaration form.</w:t>
            </w:r>
          </w:p>
          <w:p>
            <w:pPr>
              <w:pStyle w:val="List Paragraph"/>
              <w:numPr>
                <w:ilvl w:val="0"/>
                <w:numId w:val="1"/>
              </w:numPr>
              <w:spacing w:after="120" w:line="240" w:lineRule="auto"/>
              <w:jc w:val="both"/>
              <w:rPr>
                <w:lang w:val="en-US"/>
              </w:rPr>
            </w:pPr>
            <w:r>
              <w:rPr>
                <w:rStyle w:val="None A"/>
                <w:rtl w:val="0"/>
                <w:lang w:val="en-US"/>
              </w:rPr>
              <w:t>Swimmers must report to marshalling ahead of their event.</w:t>
            </w:r>
          </w:p>
          <w:p>
            <w:pPr>
              <w:pStyle w:val="List Paragraph"/>
              <w:numPr>
                <w:ilvl w:val="0"/>
                <w:numId w:val="1"/>
              </w:numPr>
              <w:spacing w:after="120" w:line="240" w:lineRule="auto"/>
              <w:jc w:val="both"/>
              <w:rPr>
                <w:lang w:val="en-US"/>
              </w:rPr>
            </w:pPr>
            <w:r>
              <w:rPr>
                <w:rStyle w:val="None A"/>
                <w:rtl w:val="0"/>
                <w:lang w:val="en-US"/>
              </w:rPr>
              <w:t>Swimmers must follow instructions given to them by meet officials and marshals and must always behave in a reasonable manner.</w:t>
            </w:r>
          </w:p>
          <w:p>
            <w:pPr>
              <w:pStyle w:val="List Paragraph"/>
              <w:numPr>
                <w:ilvl w:val="0"/>
                <w:numId w:val="1"/>
              </w:numPr>
              <w:spacing w:after="120" w:line="240" w:lineRule="auto"/>
              <w:jc w:val="both"/>
              <w:rPr>
                <w:lang w:val="en-US"/>
              </w:rPr>
            </w:pPr>
            <w:r>
              <w:rPr>
                <w:rStyle w:val="None A"/>
                <w:rtl w:val="0"/>
                <w:lang w:val="en-US"/>
              </w:rPr>
              <w:t>No photographic or video equipment will be allowed in any area without prior agreement of the Gala Convenor. Application forms will be available from the Gala Convenor and must be countersigned by a club official. Photographic permission will not be issued for mobile phones.</w:t>
            </w:r>
          </w:p>
          <w:p>
            <w:pPr>
              <w:pStyle w:val="List Paragraph"/>
              <w:numPr>
                <w:ilvl w:val="0"/>
                <w:numId w:val="1"/>
              </w:numPr>
              <w:spacing w:after="120" w:line="240" w:lineRule="auto"/>
              <w:jc w:val="both"/>
              <w:rPr>
                <w:lang w:val="en-US"/>
              </w:rPr>
            </w:pPr>
            <w:r>
              <w:rPr>
                <w:rStyle w:val="None A"/>
                <w:rtl w:val="0"/>
                <w:lang w:val="en-US"/>
              </w:rPr>
              <w:t xml:space="preserve">Unless it has been notified in writing to the Gala Convenor it will be assumed that all parents of children swimming give permission for their child to be photographed by approved parties. </w:t>
            </w:r>
          </w:p>
          <w:p>
            <w:pPr>
              <w:pStyle w:val="List Paragraph"/>
              <w:numPr>
                <w:ilvl w:val="0"/>
                <w:numId w:val="1"/>
              </w:numPr>
              <w:spacing w:after="120" w:line="240" w:lineRule="auto"/>
              <w:jc w:val="both"/>
              <w:rPr>
                <w:lang w:val="en-US"/>
              </w:rPr>
            </w:pPr>
            <w:r>
              <w:rPr>
                <w:rStyle w:val="None A"/>
                <w:rtl w:val="0"/>
                <w:lang w:val="en-US"/>
              </w:rPr>
              <w:t>Swimmers are not permitted phones poolside or in the changing rooms.</w:t>
            </w:r>
          </w:p>
          <w:p>
            <w:pPr>
              <w:pStyle w:val="List Paragraph"/>
              <w:numPr>
                <w:ilvl w:val="0"/>
                <w:numId w:val="1"/>
              </w:numPr>
              <w:spacing w:after="120" w:line="240" w:lineRule="auto"/>
              <w:jc w:val="both"/>
              <w:rPr>
                <w:lang w:val="en-US"/>
              </w:rPr>
            </w:pPr>
            <w:r>
              <w:rPr>
                <w:rStyle w:val="None A"/>
                <w:rtl w:val="0"/>
                <w:lang w:val="en-US"/>
              </w:rPr>
              <w:t xml:space="preserve">Please use the lockers provided, do not leave items in the changing areas and ensure that any valuables are locked away. </w:t>
            </w:r>
          </w:p>
          <w:p>
            <w:pPr>
              <w:pStyle w:val="List Paragraph"/>
              <w:numPr>
                <w:ilvl w:val="0"/>
                <w:numId w:val="1"/>
              </w:numPr>
              <w:spacing w:after="120" w:line="240" w:lineRule="auto"/>
              <w:jc w:val="both"/>
              <w:rPr>
                <w:lang w:val="en-US"/>
              </w:rPr>
            </w:pPr>
            <w:r>
              <w:rPr>
                <w:rStyle w:val="None A"/>
                <w:rtl w:val="0"/>
                <w:lang w:val="en-US"/>
              </w:rPr>
              <w:t>To comply with our child protection policy, please ensure that swimmers wear t-shirts and shorts or track suits and pool shoes when leaving poolside.</w:t>
            </w:r>
          </w:p>
          <w:p>
            <w:pPr>
              <w:pStyle w:val="List Paragraph"/>
              <w:numPr>
                <w:ilvl w:val="0"/>
                <w:numId w:val="1"/>
              </w:numPr>
              <w:spacing w:after="120" w:line="240" w:lineRule="auto"/>
              <w:jc w:val="both"/>
              <w:rPr>
                <w:lang w:val="en-US"/>
              </w:rPr>
            </w:pPr>
            <w:r>
              <w:rPr>
                <w:rStyle w:val="None A"/>
                <w:rtl w:val="0"/>
                <w:lang w:val="en-US"/>
              </w:rPr>
              <w:t>Glass bottles or containers are not permitted in the changing area or poolside, this includes the spectator areas.</w:t>
            </w:r>
          </w:p>
        </w:tc>
      </w:tr>
      <w:tr>
        <w:tblPrEx>
          <w:shd w:val="clear" w:color="auto" w:fill="cdd4e9"/>
        </w:tblPrEx>
        <w:trPr>
          <w:trHeight w:val="124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pPr>
            <w:r>
              <w:rPr>
                <w:rStyle w:val="None"/>
                <w:b w:val="1"/>
                <w:bCs w:val="1"/>
                <w:rtl w:val="0"/>
                <w:lang w:val="en-US"/>
              </w:rPr>
              <w:t>Data Protection</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jc w:val="both"/>
              <w:rPr>
                <w:rStyle w:val="None"/>
                <w:b w:val="1"/>
                <w:bCs w:val="1"/>
              </w:rPr>
            </w:pPr>
            <w:r>
              <w:rPr>
                <w:rStyle w:val="None A"/>
                <w:b w:val="1"/>
                <w:bCs w:val="1"/>
                <w:rtl w:val="0"/>
                <w:lang w:val="en-US"/>
              </w:rPr>
              <w:t>Entries and Results</w:t>
            </w:r>
          </w:p>
          <w:p>
            <w:pPr>
              <w:pStyle w:val="Body A"/>
              <w:spacing w:after="0" w:line="240" w:lineRule="auto"/>
              <w:jc w:val="both"/>
            </w:pPr>
            <w:r>
              <w:rPr>
                <w:rStyle w:val="None A"/>
                <w:rtl w:val="0"/>
                <w:lang w:val="en-US"/>
              </w:rPr>
              <w:t>Personal data acquired from competitors to allow for the operation of this meet will be held securely and used only for the purpose of managing the meet, including the reporting of results, in line with GDPR guidance.</w:t>
            </w:r>
          </w:p>
        </w:tc>
      </w:tr>
      <w:tr>
        <w:tblPrEx>
          <w:shd w:val="clear" w:color="auto" w:fill="cdd4e9"/>
        </w:tblPrEx>
        <w:trPr>
          <w:trHeight w:val="124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Technical Swimsuits</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hd w:val="clear" w:color="auto" w:fill="ffffff"/>
              <w:spacing w:after="0" w:line="240" w:lineRule="auto"/>
              <w:jc w:val="both"/>
              <w:rPr>
                <w:rStyle w:val="None"/>
                <w:color w:val="212121"/>
                <w:u w:color="212121"/>
              </w:rPr>
            </w:pPr>
            <w:r>
              <w:rPr>
                <w:rStyle w:val="None A"/>
                <w:color w:val="212121"/>
                <w:u w:color="212121"/>
                <w:rtl w:val="0"/>
                <w:lang w:val="en-US"/>
              </w:rPr>
              <w:t xml:space="preserve">On 1st September 2022, new regulations came into force regarding technical swimsuits. </w:t>
            </w:r>
            <w:r>
              <w:rPr>
                <w:rStyle w:val="None A"/>
                <w:color w:val="212121"/>
                <w:u w:color="212121"/>
                <w:rtl w:val="0"/>
                <w:lang w:val="en-US"/>
              </w:rPr>
              <w:t> </w:t>
            </w:r>
            <w:r>
              <w:rPr>
                <w:rStyle w:val="None A"/>
                <w:color w:val="212121"/>
                <w:u w:color="212121"/>
                <w:rtl w:val="0"/>
                <w:lang w:val="en-US"/>
              </w:rPr>
              <w:t>From this date all swimmers 13 years and younger cannot compete wearing technical suits in Scottish Swimming licenced or registered events.</w:t>
            </w:r>
          </w:p>
          <w:p>
            <w:pPr>
              <w:pStyle w:val="Body A"/>
              <w:shd w:val="clear" w:color="auto" w:fill="ffffff"/>
              <w:bidi w:val="0"/>
              <w:spacing w:after="0" w:line="240" w:lineRule="auto"/>
              <w:ind w:left="0" w:right="0" w:firstLine="0"/>
              <w:jc w:val="both"/>
              <w:rPr>
                <w:rStyle w:val="None"/>
                <w:color w:val="212121"/>
                <w:u w:color="212121"/>
                <w:rtl w:val="0"/>
              </w:rPr>
            </w:pPr>
            <w:r>
              <w:rPr>
                <w:rStyle w:val="None A"/>
                <w:color w:val="212121"/>
                <w:u w:color="212121"/>
                <w:rtl w:val="0"/>
                <w:lang w:val="en-US"/>
              </w:rPr>
              <w:t>For further information and FAQ</w:t>
            </w:r>
            <w:r>
              <w:rPr>
                <w:rStyle w:val="None A"/>
                <w:color w:val="212121"/>
                <w:u w:color="212121"/>
                <w:rtl w:val="0"/>
                <w:lang w:val="en-US"/>
              </w:rPr>
              <w:t>’</w:t>
            </w:r>
            <w:r>
              <w:rPr>
                <w:rStyle w:val="None A"/>
                <w:color w:val="212121"/>
                <w:u w:color="212121"/>
                <w:rtl w:val="0"/>
                <w:lang w:val="en-US"/>
              </w:rPr>
              <w:t>s please see link below.</w:t>
            </w:r>
          </w:p>
          <w:p>
            <w:pPr>
              <w:pStyle w:val="Body A"/>
              <w:shd w:val="clear" w:color="auto" w:fill="ffffff"/>
              <w:spacing w:after="0" w:line="240" w:lineRule="auto"/>
            </w:pPr>
            <w:r>
              <w:rPr>
                <w:rStyle w:val="Hyperlink.1"/>
                <w:color w:val="0563c1"/>
                <w:u w:val="single" w:color="0563c1"/>
                <w:lang w:val="en-US"/>
              </w:rPr>
              <w:fldChar w:fldCharType="begin" w:fldLock="0"/>
            </w:r>
            <w:r>
              <w:rPr>
                <w:rStyle w:val="Hyperlink.1"/>
                <w:color w:val="0563c1"/>
                <w:u w:val="single" w:color="0563c1"/>
                <w:lang w:val="en-US"/>
              </w:rPr>
              <w:instrText xml:space="preserve"> HYPERLINK "https://scottishswimming.com/news/technical-swimsuit-policy-update/"</w:instrText>
            </w:r>
            <w:r>
              <w:rPr>
                <w:rStyle w:val="Hyperlink.1"/>
                <w:color w:val="0563c1"/>
                <w:u w:val="single" w:color="0563c1"/>
                <w:lang w:val="en-US"/>
              </w:rPr>
              <w:fldChar w:fldCharType="separate" w:fldLock="0"/>
            </w:r>
            <w:r>
              <w:rPr>
                <w:rStyle w:val="Hyperlink.1"/>
                <w:color w:val="0563c1"/>
                <w:u w:val="single" w:color="0563c1"/>
                <w:rtl w:val="0"/>
                <w:lang w:val="en-US"/>
              </w:rPr>
              <w:t>https://scottishswimming.com/news/technical-swimsuit-policy-update/</w:t>
            </w:r>
            <w:r>
              <w:rPr/>
              <w:fldChar w:fldCharType="end" w:fldLock="0"/>
            </w:r>
          </w:p>
        </w:tc>
      </w:tr>
      <w:tr>
        <w:tblPrEx>
          <w:shd w:val="clear" w:color="auto" w:fill="cdd4e9"/>
        </w:tblPrEx>
        <w:trPr>
          <w:trHeight w:val="52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Meet Convener</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rPr>
                <w:rStyle w:val="None"/>
              </w:rPr>
            </w:pPr>
            <w:r>
              <w:rPr>
                <w:rStyle w:val="None A"/>
                <w:rtl w:val="0"/>
                <w:lang w:val="en-US"/>
              </w:rPr>
              <w:t xml:space="preserve">Stephen Jupp   </w:t>
            </w:r>
            <w:r>
              <w:rPr>
                <w:rStyle w:val="Hyperlink.1"/>
                <w:color w:val="0563c1"/>
                <w:u w:val="single" w:color="0563c1"/>
                <w:lang w:val="en-US"/>
              </w:rPr>
              <w:fldChar w:fldCharType="begin" w:fldLock="0"/>
            </w:r>
            <w:r>
              <w:rPr>
                <w:rStyle w:val="Hyperlink.1"/>
                <w:color w:val="0563c1"/>
                <w:u w:val="single" w:color="0563c1"/>
                <w:lang w:val="en-US"/>
              </w:rPr>
              <w:instrText xml:space="preserve"> HYPERLINK "mailto:galaconvenors.adsc@gmail.com"</w:instrText>
            </w:r>
            <w:r>
              <w:rPr>
                <w:rStyle w:val="Hyperlink.1"/>
                <w:color w:val="0563c1"/>
                <w:u w:val="single" w:color="0563c1"/>
                <w:lang w:val="en-US"/>
              </w:rPr>
              <w:fldChar w:fldCharType="separate" w:fldLock="0"/>
            </w:r>
            <w:r>
              <w:rPr>
                <w:rStyle w:val="Hyperlink.1"/>
                <w:color w:val="0563c1"/>
                <w:u w:val="single" w:color="0563c1"/>
                <w:rtl w:val="0"/>
                <w:lang w:val="en-US"/>
              </w:rPr>
              <w:t>galaconvenors.adsc@gmail.com</w:t>
            </w:r>
            <w:r>
              <w:rPr/>
              <w:fldChar w:fldCharType="end" w:fldLock="0"/>
            </w:r>
          </w:p>
          <w:p>
            <w:pPr>
              <w:pStyle w:val="Body A"/>
              <w:spacing w:after="0" w:line="240" w:lineRule="auto"/>
            </w:pPr>
            <w:r>
              <w:rPr>
                <w:rStyle w:val="None A"/>
                <w:rtl w:val="0"/>
                <w:lang w:val="en-US"/>
              </w:rPr>
              <w:t xml:space="preserve"> </w:t>
            </w:r>
          </w:p>
        </w:tc>
      </w:tr>
      <w:tr>
        <w:tblPrEx>
          <w:shd w:val="clear" w:color="auto" w:fill="cdd4e9"/>
        </w:tblPrEx>
        <w:trPr>
          <w:trHeight w:val="52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Meet Secretary</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 xml:space="preserve">Julie King    </w:t>
            </w:r>
            <w:r>
              <w:rPr>
                <w:rStyle w:val="Hyperlink.1"/>
                <w:color w:val="0563c1"/>
                <w:u w:val="single" w:color="0563c1"/>
                <w:lang w:val="en-US"/>
              </w:rPr>
              <w:fldChar w:fldCharType="begin" w:fldLock="0"/>
            </w:r>
            <w:r>
              <w:rPr>
                <w:rStyle w:val="Hyperlink.1"/>
                <w:color w:val="0563c1"/>
                <w:u w:val="single" w:color="0563c1"/>
                <w:lang w:val="en-US"/>
              </w:rPr>
              <w:instrText xml:space="preserve"> HYPERLINK "mailto:meetsec.adsc@gmail.com"</w:instrText>
            </w:r>
            <w:r>
              <w:rPr>
                <w:rStyle w:val="Hyperlink.1"/>
                <w:color w:val="0563c1"/>
                <w:u w:val="single" w:color="0563c1"/>
                <w:lang w:val="en-US"/>
              </w:rPr>
              <w:fldChar w:fldCharType="separate" w:fldLock="0"/>
            </w:r>
            <w:r>
              <w:rPr>
                <w:rStyle w:val="Hyperlink.1"/>
                <w:color w:val="0563c1"/>
                <w:u w:val="single" w:color="0563c1"/>
                <w:rtl w:val="0"/>
                <w:lang w:val="en-US"/>
              </w:rPr>
              <w:t>meetsec.adsc@gmail.com</w:t>
            </w:r>
            <w:r>
              <w:rPr/>
              <w:fldChar w:fldCharType="end" w:fldLock="0"/>
            </w:r>
          </w:p>
        </w:tc>
      </w:tr>
      <w:tr>
        <w:tblPrEx>
          <w:shd w:val="clear" w:color="auto" w:fill="cdd4e9"/>
        </w:tblPrEx>
        <w:trPr>
          <w:trHeight w:val="520" w:hRule="atLeast"/>
        </w:trPr>
        <w:tc>
          <w:tcPr>
            <w:tcW w:type="dxa" w:w="17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b w:val="1"/>
                <w:bCs w:val="1"/>
                <w:rtl w:val="0"/>
                <w:lang w:val="en-US"/>
              </w:rPr>
              <w:t>STO</w:t>
            </w:r>
          </w:p>
        </w:tc>
        <w:tc>
          <w:tcPr>
            <w:tcW w:type="dxa" w:w="84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after="0" w:line="240" w:lineRule="auto"/>
            </w:pPr>
            <w:r>
              <w:rPr>
                <w:rStyle w:val="None A"/>
                <w:rtl w:val="0"/>
                <w:lang w:val="en-US"/>
              </w:rPr>
              <w:t xml:space="preserve">Adrian Gavin   </w:t>
            </w:r>
            <w:r>
              <w:rPr>
                <w:rStyle w:val="Hyperlink.3"/>
                <w:color w:val="1155cc"/>
                <w:u w:val="single" w:color="1155cc"/>
                <w:shd w:val="clear" w:color="auto" w:fill="ffffff"/>
                <w:lang w:val="en-US"/>
              </w:rPr>
              <w:fldChar w:fldCharType="begin" w:fldLock="0"/>
            </w:r>
            <w:r>
              <w:rPr>
                <w:rStyle w:val="Hyperlink.3"/>
                <w:color w:val="1155cc"/>
                <w:u w:val="single" w:color="1155cc"/>
                <w:shd w:val="clear" w:color="auto" w:fill="ffffff"/>
                <w:lang w:val="en-US"/>
              </w:rPr>
              <w:instrText xml:space="preserve"> HYPERLINK "mailto:cultsotters.galaorg@gmail.com"</w:instrText>
            </w:r>
            <w:r>
              <w:rPr>
                <w:rStyle w:val="Hyperlink.3"/>
                <w:color w:val="1155cc"/>
                <w:u w:val="single" w:color="1155cc"/>
                <w:shd w:val="clear" w:color="auto" w:fill="ffffff"/>
                <w:lang w:val="en-US"/>
              </w:rPr>
              <w:fldChar w:fldCharType="separate" w:fldLock="0"/>
            </w:r>
            <w:r>
              <w:rPr>
                <w:rStyle w:val="Hyperlink.3"/>
                <w:color w:val="1155cc"/>
                <w:u w:val="single" w:color="1155cc"/>
                <w:shd w:val="clear" w:color="auto" w:fill="ffffff"/>
                <w:rtl w:val="0"/>
                <w:lang w:val="en-US"/>
              </w:rPr>
              <w:t>cultsotters.galaorg@gmail.com</w:t>
            </w:r>
            <w:r>
              <w:rPr/>
              <w:fldChar w:fldCharType="end" w:fldLock="0"/>
            </w:r>
          </w:p>
        </w:tc>
      </w:tr>
    </w:tbl>
    <w:p>
      <w:pPr>
        <w:pStyle w:val="Body A"/>
        <w:widowControl w:val="0"/>
        <w:spacing w:line="240" w:lineRule="auto"/>
        <w:ind w:left="324" w:hanging="324"/>
        <w:jc w:val="center"/>
      </w:pPr>
    </w:p>
    <w:p>
      <w:pPr>
        <w:pStyle w:val="Body A"/>
        <w:widowControl w:val="0"/>
        <w:spacing w:line="240" w:lineRule="auto"/>
        <w:ind w:left="216" w:hanging="216"/>
        <w:jc w:val="center"/>
      </w:pPr>
    </w:p>
    <w:p>
      <w:pPr>
        <w:pStyle w:val="Body A"/>
        <w:widowControl w:val="0"/>
        <w:spacing w:line="240" w:lineRule="auto"/>
        <w:ind w:left="108" w:hanging="108"/>
        <w:jc w:val="center"/>
      </w:pPr>
    </w:p>
    <w:p>
      <w:pPr>
        <w:pStyle w:val="Body A"/>
        <w:widowControl w:val="0"/>
        <w:spacing w:line="240" w:lineRule="auto"/>
        <w:jc w:val="center"/>
      </w:pPr>
    </w:p>
    <w:p>
      <w:pPr>
        <w:pStyle w:val="Body A"/>
      </w:pPr>
    </w:p>
    <w:p>
      <w:pPr>
        <w:pStyle w:val="Body A"/>
        <w:spacing w:after="0" w:line="240" w:lineRule="auto"/>
        <w:rPr>
          <w:rFonts w:ascii="Tahoma" w:cs="Tahoma" w:hAnsi="Tahoma" w:eastAsia="Tahoma"/>
          <w:b w:val="1"/>
          <w:bCs w:val="1"/>
          <w:sz w:val="24"/>
          <w:szCs w:val="24"/>
        </w:rPr>
      </w:pPr>
    </w:p>
    <w:p>
      <w:pPr>
        <w:pStyle w:val="Body A"/>
        <w:spacing w:after="0" w:line="240" w:lineRule="auto"/>
      </w:pPr>
      <w:r>
        <w:rPr>
          <w:rStyle w:val="None"/>
          <w:b w:val="1"/>
          <w:bCs w:val="1"/>
          <w:sz w:val="36"/>
          <w:szCs w:val="36"/>
          <w:lang w:val="en-US"/>
        </w:rPr>
        <w:br w:type="page"/>
      </w:r>
    </w:p>
    <w:p>
      <w:pPr>
        <w:pStyle w:val="Body A"/>
        <w:spacing w:after="0" w:line="240" w:lineRule="auto"/>
        <w:jc w:val="center"/>
        <w:rPr>
          <w:rStyle w:val="None"/>
          <w:b w:val="1"/>
          <w:bCs w:val="1"/>
          <w:sz w:val="36"/>
          <w:szCs w:val="36"/>
        </w:rPr>
      </w:pPr>
      <w:r>
        <w:rPr>
          <w:rStyle w:val="None"/>
          <w:b w:val="1"/>
          <w:bCs w:val="1"/>
          <w:sz w:val="36"/>
          <w:szCs w:val="36"/>
          <w:rtl w:val="0"/>
          <w:lang w:val="de-DE"/>
        </w:rPr>
        <w:t xml:space="preserve">ABERDEEN DOLPHIN &amp; CULTS OTTERS ASC </w:t>
      </w:r>
    </w:p>
    <w:p>
      <w:pPr>
        <w:pStyle w:val="Body A"/>
        <w:spacing w:after="0" w:line="240" w:lineRule="auto"/>
        <w:jc w:val="center"/>
        <w:rPr>
          <w:rStyle w:val="None"/>
          <w:rFonts w:ascii="Tahoma" w:cs="Tahoma" w:hAnsi="Tahoma" w:eastAsia="Tahoma"/>
          <w:b w:val="1"/>
          <w:bCs w:val="1"/>
          <w:color w:val="000000"/>
          <w:sz w:val="24"/>
          <w:szCs w:val="24"/>
          <w:u w:color="000000"/>
          <w:lang w:val="en-US"/>
        </w:rPr>
      </w:pPr>
    </w:p>
    <w:p>
      <w:pPr>
        <w:pStyle w:val="Body A"/>
        <w:spacing w:after="0" w:line="240" w:lineRule="auto"/>
        <w:jc w:val="center"/>
        <w:rPr>
          <w:rStyle w:val="None"/>
          <w:rFonts w:ascii="Tahoma" w:cs="Tahoma" w:hAnsi="Tahoma" w:eastAsia="Tahoma"/>
          <w:b w:val="1"/>
          <w:bCs w:val="1"/>
          <w:color w:val="000000"/>
          <w:sz w:val="24"/>
          <w:szCs w:val="24"/>
          <w:u w:color="000000"/>
          <w:lang w:val="en-US"/>
        </w:rPr>
      </w:pPr>
      <w:r>
        <w:rPr>
          <w:rStyle w:val="None"/>
          <w:rFonts w:ascii="Tahoma" w:hAnsi="Tahoma"/>
          <w:b w:val="1"/>
          <w:bCs w:val="1"/>
          <w:color w:val="000000"/>
          <w:sz w:val="24"/>
          <w:szCs w:val="24"/>
          <w:u w:color="000000"/>
          <w:rtl w:val="0"/>
          <w:lang w:val="en-US"/>
        </w:rPr>
        <w:t>PROGRAMME OF EVENTS</w:t>
      </w:r>
    </w:p>
    <w:p>
      <w:pPr>
        <w:pStyle w:val="Body A"/>
      </w:pPr>
    </w:p>
    <w:p>
      <w:pPr>
        <w:pStyle w:val="Body A"/>
        <w:keepNext w:val="1"/>
        <w:spacing w:after="0" w:line="240" w:lineRule="auto"/>
        <w:outlineLvl w:val="3"/>
        <w:rPr>
          <w:rStyle w:val="None"/>
          <w:rFonts w:ascii="Tahoma" w:cs="Tahoma" w:hAnsi="Tahoma" w:eastAsia="Tahoma"/>
          <w:b w:val="1"/>
          <w:bCs w:val="1"/>
          <w:color w:val="000000"/>
          <w:sz w:val="24"/>
          <w:szCs w:val="24"/>
          <w:u w:color="000000"/>
          <w:lang w:val="en-US"/>
        </w:rPr>
      </w:pPr>
      <w:r>
        <w:rPr>
          <w:rStyle w:val="None"/>
          <w:rFonts w:ascii="Tahoma" w:hAnsi="Tahoma"/>
          <w:b w:val="1"/>
          <w:bCs w:val="1"/>
          <w:color w:val="000000"/>
          <w:sz w:val="24"/>
          <w:szCs w:val="24"/>
          <w:u w:color="000000"/>
          <w:rtl w:val="0"/>
          <w:lang w:val="en-US"/>
        </w:rPr>
        <w:t>SESSION ONE</w:t>
        <w:tab/>
        <w:tab/>
        <w:tab/>
        <w:t>WARM UP</w:t>
        <w:tab/>
        <w:t>08.30</w:t>
        <w:tab/>
        <w:tab/>
        <w:tab/>
        <w:t>START</w:t>
        <w:tab/>
        <w:t>09.35</w:t>
      </w:r>
    </w:p>
    <w:tbl>
      <w:tblPr>
        <w:tblW w:w="9802"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42"/>
        <w:gridCol w:w="1276"/>
        <w:gridCol w:w="1557"/>
        <w:gridCol w:w="1986"/>
        <w:gridCol w:w="1305"/>
        <w:gridCol w:w="2436"/>
      </w:tblGrid>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Event No</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101</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Boys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9-12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 xml:space="preserve">50m </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Backstroke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102</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Boys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 xml:space="preserve">25m </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Backstroke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103</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Girls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9-12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50m</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Breaststroke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104</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Girls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25m</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Breaststroke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105</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Boys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9-12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50m</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Freestyle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106</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Boys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25m</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Freestyle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107</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Girls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50m</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Butterfly</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108</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Girls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8-9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25m</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Butterfly</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109</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Boys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100m</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Individual Medley</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110</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Mixed</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8-9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4 x 25m</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Medley Relay</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111</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Mixed</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4 x 50m</w:t>
            </w:r>
          </w:p>
        </w:tc>
        <w:tc>
          <w:tcPr>
            <w:tcW w:type="dxa" w:w="24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Medley Relay</w:t>
            </w:r>
          </w:p>
        </w:tc>
      </w:tr>
    </w:tbl>
    <w:p>
      <w:pPr>
        <w:pStyle w:val="Body A"/>
        <w:keepNext w:val="1"/>
        <w:widowControl w:val="0"/>
        <w:spacing w:after="0" w:line="240" w:lineRule="auto"/>
        <w:ind w:left="324" w:hanging="324"/>
        <w:outlineLvl w:val="3"/>
        <w:rPr>
          <w:rStyle w:val="None"/>
          <w:rFonts w:ascii="Tahoma" w:cs="Tahoma" w:hAnsi="Tahoma" w:eastAsia="Tahoma"/>
          <w:b w:val="1"/>
          <w:bCs w:val="1"/>
          <w:color w:val="000000"/>
          <w:sz w:val="24"/>
          <w:szCs w:val="24"/>
          <w:u w:color="000000"/>
          <w:lang w:val="en-US"/>
        </w:rPr>
      </w:pPr>
    </w:p>
    <w:p>
      <w:pPr>
        <w:pStyle w:val="Body A"/>
        <w:keepNext w:val="1"/>
        <w:widowControl w:val="0"/>
        <w:spacing w:after="0" w:line="240" w:lineRule="auto"/>
        <w:ind w:left="216" w:hanging="216"/>
        <w:outlineLvl w:val="3"/>
        <w:rPr>
          <w:rStyle w:val="None"/>
          <w:rFonts w:ascii="Tahoma" w:cs="Tahoma" w:hAnsi="Tahoma" w:eastAsia="Tahoma"/>
          <w:b w:val="1"/>
          <w:bCs w:val="1"/>
          <w:color w:val="000000"/>
          <w:sz w:val="24"/>
          <w:szCs w:val="24"/>
          <w:u w:color="000000"/>
          <w:lang w:val="en-US"/>
        </w:rPr>
      </w:pPr>
    </w:p>
    <w:p>
      <w:pPr>
        <w:pStyle w:val="Body A"/>
        <w:keepNext w:val="1"/>
        <w:widowControl w:val="0"/>
        <w:spacing w:after="0" w:line="240" w:lineRule="auto"/>
        <w:ind w:left="108" w:hanging="108"/>
        <w:outlineLvl w:val="3"/>
        <w:rPr>
          <w:rStyle w:val="None"/>
          <w:rFonts w:ascii="Tahoma" w:cs="Tahoma" w:hAnsi="Tahoma" w:eastAsia="Tahoma"/>
          <w:b w:val="1"/>
          <w:bCs w:val="1"/>
          <w:color w:val="000000"/>
          <w:sz w:val="24"/>
          <w:szCs w:val="24"/>
          <w:u w:color="000000"/>
          <w:lang w:val="en-US"/>
        </w:rPr>
      </w:pPr>
    </w:p>
    <w:p>
      <w:pPr>
        <w:pStyle w:val="Body A"/>
        <w:keepNext w:val="1"/>
        <w:widowControl w:val="0"/>
        <w:spacing w:after="0" w:line="240" w:lineRule="auto"/>
        <w:outlineLvl w:val="3"/>
        <w:rPr>
          <w:rStyle w:val="None"/>
          <w:rFonts w:ascii="Tahoma" w:cs="Tahoma" w:hAnsi="Tahoma" w:eastAsia="Tahoma"/>
          <w:b w:val="1"/>
          <w:bCs w:val="1"/>
          <w:color w:val="000000"/>
          <w:sz w:val="24"/>
          <w:szCs w:val="24"/>
          <w:u w:color="000000"/>
          <w:lang w:val="en-US"/>
        </w:rPr>
      </w:pPr>
    </w:p>
    <w:p>
      <w:pPr>
        <w:pStyle w:val="Body A"/>
      </w:pPr>
    </w:p>
    <w:p>
      <w:pPr>
        <w:pStyle w:val="Body A"/>
        <w:spacing w:after="0" w:line="240" w:lineRule="auto"/>
        <w:rPr>
          <w:rStyle w:val="None"/>
          <w:rFonts w:ascii="Tahoma" w:cs="Tahoma" w:hAnsi="Tahoma" w:eastAsia="Tahoma"/>
          <w:b w:val="1"/>
          <w:bCs w:val="1"/>
          <w:color w:val="000000"/>
          <w:sz w:val="24"/>
          <w:szCs w:val="24"/>
          <w:u w:color="000000"/>
          <w:lang w:val="en-US"/>
        </w:rPr>
      </w:pPr>
    </w:p>
    <w:p>
      <w:pPr>
        <w:pStyle w:val="Body A"/>
        <w:keepNext w:val="1"/>
        <w:spacing w:after="0" w:line="240" w:lineRule="auto"/>
        <w:outlineLvl w:val="3"/>
        <w:rPr>
          <w:rStyle w:val="None"/>
          <w:rFonts w:ascii="Tahoma" w:cs="Tahoma" w:hAnsi="Tahoma" w:eastAsia="Tahoma"/>
          <w:b w:val="1"/>
          <w:bCs w:val="1"/>
          <w:color w:val="000000"/>
          <w:sz w:val="24"/>
          <w:szCs w:val="24"/>
          <w:u w:color="000000"/>
          <w:lang w:val="en-US"/>
        </w:rPr>
      </w:pPr>
      <w:r>
        <w:rPr>
          <w:rStyle w:val="None"/>
          <w:rFonts w:ascii="Tahoma" w:hAnsi="Tahoma"/>
          <w:b w:val="1"/>
          <w:bCs w:val="1"/>
          <w:color w:val="000000"/>
          <w:sz w:val="24"/>
          <w:szCs w:val="24"/>
          <w:u w:color="000000"/>
          <w:rtl w:val="0"/>
          <w:lang w:val="en-US"/>
        </w:rPr>
        <w:t>SESSION TWO</w:t>
        <w:tab/>
        <w:tab/>
        <w:t>WARM UP</w:t>
        <w:tab/>
        <w:t>13.30</w:t>
        <w:tab/>
        <w:tab/>
        <w:tab/>
        <w:t>START</w:t>
        <w:tab/>
        <w:tab/>
        <w:t>14.35</w:t>
      </w:r>
    </w:p>
    <w:tbl>
      <w:tblPr>
        <w:tblW w:w="9776" w:type="dxa"/>
        <w:jc w:val="left"/>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42"/>
        <w:gridCol w:w="1276"/>
        <w:gridCol w:w="1557"/>
        <w:gridCol w:w="1986"/>
        <w:gridCol w:w="1305"/>
        <w:gridCol w:w="2410"/>
      </w:tblGrid>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Event No</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201</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Girls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9-12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50m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Backstroke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202</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Girls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25m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Backstroke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203</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Boys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9-12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50m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Breaststroke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204</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Boys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25m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Breaststroke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205</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Girls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9-12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50m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Freestyle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206</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Girls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25m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Freestyle</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207</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Boys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50m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Butterfly</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208</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Boys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8-9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25m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Butterfly</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209</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Girls</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100m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Individual Medley</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210</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Mixed</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8-9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4 x 25m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Freestyle Relay</w:t>
            </w:r>
          </w:p>
        </w:tc>
      </w:tr>
      <w:tr>
        <w:tblPrEx>
          <w:shd w:val="clear" w:color="auto" w:fill="cdd4e9"/>
        </w:tblPrEx>
        <w:trPr>
          <w:trHeight w:val="324" w:hRule="exact"/>
        </w:trPr>
        <w:tc>
          <w:tcPr>
            <w:tcW w:type="dxa" w:w="12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211</w:t>
            </w:r>
          </w:p>
        </w:tc>
        <w:tc>
          <w:tcPr>
            <w:tcW w:type="dxa" w:w="15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Mixed</w:t>
            </w:r>
          </w:p>
        </w:tc>
        <w:tc>
          <w:tcPr>
            <w:tcW w:type="dxa" w:w="198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10-12 years</w:t>
            </w:r>
          </w:p>
        </w:tc>
        <w:tc>
          <w:tcPr>
            <w:tcW w:type="dxa" w:w="13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4 x 50m</w:t>
            </w:r>
          </w:p>
        </w:tc>
        <w:tc>
          <w:tcPr>
            <w:tcW w:type="dxa" w:w="24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Style w:val="None"/>
                <w:rFonts w:ascii="Tahoma" w:hAnsi="Tahoma"/>
                <w:sz w:val="24"/>
                <w:szCs w:val="24"/>
                <w:rtl w:val="0"/>
                <w:lang w:val="en-US"/>
              </w:rPr>
              <w:t>Freestyle Relay</w:t>
            </w:r>
          </w:p>
        </w:tc>
      </w:tr>
    </w:tbl>
    <w:p>
      <w:pPr>
        <w:pStyle w:val="Body A"/>
        <w:keepNext w:val="1"/>
        <w:widowControl w:val="0"/>
        <w:spacing w:after="0" w:line="240" w:lineRule="auto"/>
        <w:ind w:left="324" w:hanging="324"/>
        <w:outlineLvl w:val="3"/>
        <w:rPr>
          <w:rStyle w:val="None"/>
          <w:rFonts w:ascii="Tahoma" w:cs="Tahoma" w:hAnsi="Tahoma" w:eastAsia="Tahoma"/>
          <w:b w:val="1"/>
          <w:bCs w:val="1"/>
          <w:color w:val="000000"/>
          <w:sz w:val="24"/>
          <w:szCs w:val="24"/>
          <w:u w:color="000000"/>
          <w:lang w:val="en-US"/>
        </w:rPr>
      </w:pPr>
    </w:p>
    <w:p>
      <w:pPr>
        <w:pStyle w:val="Body A"/>
        <w:keepNext w:val="1"/>
        <w:widowControl w:val="0"/>
        <w:spacing w:after="0" w:line="240" w:lineRule="auto"/>
        <w:ind w:left="216" w:hanging="216"/>
        <w:outlineLvl w:val="3"/>
        <w:rPr>
          <w:rStyle w:val="None"/>
          <w:rFonts w:ascii="Tahoma" w:cs="Tahoma" w:hAnsi="Tahoma" w:eastAsia="Tahoma"/>
          <w:b w:val="1"/>
          <w:bCs w:val="1"/>
          <w:color w:val="000000"/>
          <w:sz w:val="24"/>
          <w:szCs w:val="24"/>
          <w:u w:color="000000"/>
          <w:lang w:val="en-US"/>
        </w:rPr>
      </w:pPr>
    </w:p>
    <w:p>
      <w:pPr>
        <w:pStyle w:val="Body A"/>
        <w:keepNext w:val="1"/>
        <w:widowControl w:val="0"/>
        <w:spacing w:after="0" w:line="240" w:lineRule="auto"/>
        <w:ind w:left="108" w:hanging="108"/>
        <w:outlineLvl w:val="3"/>
        <w:rPr>
          <w:rStyle w:val="None"/>
          <w:rFonts w:ascii="Tahoma" w:cs="Tahoma" w:hAnsi="Tahoma" w:eastAsia="Tahoma"/>
          <w:b w:val="1"/>
          <w:bCs w:val="1"/>
          <w:color w:val="000000"/>
          <w:sz w:val="24"/>
          <w:szCs w:val="24"/>
          <w:u w:color="000000"/>
          <w:lang w:val="en-US"/>
        </w:rPr>
      </w:pPr>
    </w:p>
    <w:p>
      <w:pPr>
        <w:pStyle w:val="Body A"/>
        <w:keepNext w:val="1"/>
        <w:widowControl w:val="0"/>
        <w:spacing w:after="0" w:line="240" w:lineRule="auto"/>
        <w:outlineLvl w:val="3"/>
        <w:rPr>
          <w:rStyle w:val="None"/>
          <w:rFonts w:ascii="Tahoma" w:cs="Tahoma" w:hAnsi="Tahoma" w:eastAsia="Tahoma"/>
          <w:b w:val="1"/>
          <w:bCs w:val="1"/>
          <w:color w:val="000000"/>
          <w:sz w:val="24"/>
          <w:szCs w:val="24"/>
          <w:u w:color="000000"/>
          <w:lang w:val="en-US"/>
        </w:rPr>
      </w:pPr>
    </w:p>
    <w:p>
      <w:pPr>
        <w:pStyle w:val="Body A"/>
        <w:spacing w:after="0"/>
        <w:jc w:val="center"/>
        <w:rPr>
          <w:rStyle w:val="None"/>
          <w:b w:val="1"/>
          <w:bCs w:val="1"/>
          <w:sz w:val="32"/>
          <w:szCs w:val="32"/>
          <w:lang w:val="en-US"/>
        </w:rPr>
      </w:pPr>
      <w:r>
        <w:rPr>
          <w:rStyle w:val="None"/>
          <w:b w:val="1"/>
          <w:bCs w:val="1"/>
          <w:sz w:val="32"/>
          <w:szCs w:val="32"/>
          <w:rtl w:val="0"/>
          <w:lang w:val="en-US"/>
        </w:rPr>
        <w:t xml:space="preserve">ADSC &amp; CULTS 2023 </w:t>
      </w:r>
    </w:p>
    <w:p>
      <w:pPr>
        <w:pStyle w:val="Body A"/>
        <w:spacing w:after="0"/>
        <w:jc w:val="center"/>
        <w:rPr>
          <w:rStyle w:val="None"/>
          <w:rFonts w:ascii="Tahoma" w:cs="Tahoma" w:hAnsi="Tahoma" w:eastAsia="Tahoma"/>
          <w:b w:val="1"/>
          <w:bCs w:val="1"/>
          <w:sz w:val="24"/>
          <w:szCs w:val="24"/>
        </w:rPr>
      </w:pPr>
      <w:r>
        <w:rPr>
          <w:rStyle w:val="None"/>
          <w:rFonts w:ascii="Tahoma" w:hAnsi="Tahoma"/>
          <w:b w:val="1"/>
          <w:bCs w:val="1"/>
          <w:sz w:val="24"/>
          <w:szCs w:val="24"/>
          <w:rtl w:val="0"/>
          <w:lang w:val="de-DE"/>
        </w:rPr>
        <w:t>1</w:t>
      </w:r>
      <w:r>
        <w:rPr>
          <w:rStyle w:val="None"/>
          <w:rFonts w:ascii="Tahoma" w:hAnsi="Tahoma"/>
          <w:b w:val="1"/>
          <w:bCs w:val="1"/>
          <w:sz w:val="24"/>
          <w:szCs w:val="24"/>
          <w:vertAlign w:val="superscript"/>
          <w:rtl w:val="0"/>
          <w:lang w:val="de-DE"/>
        </w:rPr>
        <w:t>st</w:t>
      </w:r>
      <w:r>
        <w:rPr>
          <w:rStyle w:val="None"/>
          <w:rFonts w:ascii="Tahoma" w:hAnsi="Tahoma"/>
          <w:b w:val="1"/>
          <w:bCs w:val="1"/>
          <w:sz w:val="24"/>
          <w:szCs w:val="24"/>
          <w:rtl w:val="0"/>
          <w:lang w:val="en-US"/>
        </w:rPr>
        <w:t xml:space="preserve"> October 2023 Westhill Swimming Pool</w:t>
      </w:r>
    </w:p>
    <w:p>
      <w:pPr>
        <w:pStyle w:val="Body A"/>
        <w:spacing w:after="0"/>
        <w:jc w:val="center"/>
        <w:rPr>
          <w:rFonts w:ascii="Tahoma" w:cs="Tahoma" w:hAnsi="Tahoma" w:eastAsia="Tahoma"/>
          <w:b w:val="1"/>
          <w:bCs w:val="1"/>
          <w:sz w:val="24"/>
          <w:szCs w:val="24"/>
        </w:rPr>
      </w:pPr>
    </w:p>
    <w:p>
      <w:pPr>
        <w:pStyle w:val="Body A"/>
        <w:spacing w:after="0"/>
        <w:jc w:val="center"/>
        <w:rPr>
          <w:rStyle w:val="None"/>
          <w:rFonts w:ascii="Tahoma" w:cs="Tahoma" w:hAnsi="Tahoma" w:eastAsia="Tahoma"/>
          <w:b w:val="1"/>
          <w:bCs w:val="1"/>
          <w:sz w:val="24"/>
          <w:szCs w:val="24"/>
        </w:rPr>
      </w:pPr>
      <w:r>
        <w:rPr>
          <w:rStyle w:val="None"/>
          <w:b w:val="1"/>
          <w:bCs w:val="1"/>
          <w:sz w:val="24"/>
          <w:szCs w:val="24"/>
          <w:rtl w:val="0"/>
          <w:lang w:val="de-DE"/>
        </w:rPr>
        <w:t>OFFICIALS SHEET</w:t>
      </w:r>
    </w:p>
    <w:p>
      <w:pPr>
        <w:pStyle w:val="Body A"/>
        <w:spacing w:after="0"/>
        <w:jc w:val="center"/>
        <w:rPr>
          <w:b w:val="1"/>
          <w:bCs w:val="1"/>
          <w:sz w:val="24"/>
          <w:szCs w:val="24"/>
        </w:rPr>
      </w:pPr>
    </w:p>
    <w:tbl>
      <w:tblPr>
        <w:tblW w:w="10450"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250"/>
        <w:gridCol w:w="3430"/>
        <w:gridCol w:w="2110"/>
        <w:gridCol w:w="3660"/>
      </w:tblGrid>
      <w:tr>
        <w:tblPrEx>
          <w:shd w:val="clear" w:color="auto" w:fill="cdd4e9"/>
        </w:tblPrEx>
        <w:trPr>
          <w:trHeight w:val="320" w:hRule="atLeast"/>
        </w:trPr>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b w:val="1"/>
                <w:bCs w:val="1"/>
                <w:rtl w:val="0"/>
                <w:lang w:val="en-US"/>
              </w:rPr>
              <w:t>CLUB:</w:t>
            </w:r>
          </w:p>
        </w:tc>
        <w:tc>
          <w:tcPr>
            <w:tcW w:type="dxa" w:w="3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pPr>
            <w:r>
              <w:rPr>
                <w:rStyle w:val="None"/>
                <w:b w:val="1"/>
                <w:bCs w:val="1"/>
                <w:rtl w:val="0"/>
                <w:lang w:val="en-US"/>
              </w:rPr>
              <w:t>Contact Email:</w:t>
            </w:r>
          </w:p>
        </w:tc>
        <w:tc>
          <w:tcPr>
            <w:tcW w:type="dxa" w:w="3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556" w:hRule="atLeast"/>
        </w:trPr>
        <w:tc>
          <w:tcPr>
            <w:tcW w:type="dxa" w:w="12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Style w:val="None"/>
                <w:b w:val="1"/>
                <w:bCs w:val="1"/>
                <w:rtl w:val="0"/>
                <w:lang w:val="en-US"/>
              </w:rPr>
              <w:t>STO Contact:</w:t>
            </w:r>
          </w:p>
        </w:tc>
        <w:tc>
          <w:tcPr>
            <w:tcW w:type="dxa" w:w="34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A"/>
              <w:spacing w:after="0"/>
            </w:pPr>
            <w:r>
              <w:rPr>
                <w:rStyle w:val="None"/>
                <w:b w:val="1"/>
                <w:bCs w:val="1"/>
                <w:rtl w:val="0"/>
                <w:lang w:val="en-US"/>
              </w:rPr>
              <w:t xml:space="preserve">Contact No: </w:t>
            </w:r>
          </w:p>
        </w:tc>
        <w:tc>
          <w:tcPr>
            <w:tcW w:type="dxa" w:w="3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0" w:line="240" w:lineRule="auto"/>
        <w:ind w:left="324" w:hanging="324"/>
        <w:jc w:val="center"/>
        <w:rPr>
          <w:b w:val="1"/>
          <w:bCs w:val="1"/>
          <w:sz w:val="24"/>
          <w:szCs w:val="24"/>
        </w:rPr>
      </w:pPr>
    </w:p>
    <w:p>
      <w:pPr>
        <w:pStyle w:val="Body A"/>
        <w:widowControl w:val="0"/>
        <w:spacing w:after="0" w:line="240" w:lineRule="auto"/>
        <w:ind w:left="216" w:hanging="216"/>
        <w:jc w:val="center"/>
        <w:rPr>
          <w:b w:val="1"/>
          <w:bCs w:val="1"/>
          <w:sz w:val="24"/>
          <w:szCs w:val="24"/>
        </w:rPr>
      </w:pPr>
    </w:p>
    <w:p>
      <w:pPr>
        <w:pStyle w:val="Body A"/>
        <w:widowControl w:val="0"/>
        <w:spacing w:after="0" w:line="240" w:lineRule="auto"/>
        <w:ind w:left="108" w:hanging="108"/>
        <w:jc w:val="center"/>
        <w:rPr>
          <w:b w:val="1"/>
          <w:bCs w:val="1"/>
          <w:sz w:val="24"/>
          <w:szCs w:val="24"/>
        </w:rPr>
      </w:pPr>
    </w:p>
    <w:p>
      <w:pPr>
        <w:pStyle w:val="Body A"/>
        <w:widowControl w:val="0"/>
        <w:spacing w:after="0" w:line="240" w:lineRule="auto"/>
        <w:jc w:val="center"/>
        <w:rPr>
          <w:b w:val="1"/>
          <w:bCs w:val="1"/>
          <w:sz w:val="24"/>
          <w:szCs w:val="24"/>
        </w:rPr>
      </w:pPr>
    </w:p>
    <w:p>
      <w:pPr>
        <w:pStyle w:val="Body A"/>
        <w:spacing w:after="0"/>
        <w:rPr>
          <w:b w:val="1"/>
          <w:bCs w:val="1"/>
        </w:rPr>
      </w:pPr>
    </w:p>
    <w:p>
      <w:pPr>
        <w:pStyle w:val="Body A"/>
        <w:spacing w:after="0"/>
        <w:jc w:val="center"/>
        <w:rPr>
          <w:b w:val="1"/>
          <w:bCs w:val="1"/>
        </w:rPr>
      </w:pPr>
    </w:p>
    <w:tbl>
      <w:tblPr>
        <w:tblW w:w="10485"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097"/>
        <w:gridCol w:w="2097"/>
        <w:gridCol w:w="2097"/>
        <w:gridCol w:w="2097"/>
        <w:gridCol w:w="2097"/>
      </w:tblGrid>
      <w:tr>
        <w:tblPrEx>
          <w:shd w:val="clear" w:color="auto" w:fill="cdd4e9"/>
        </w:tblPrEx>
        <w:trPr>
          <w:trHeight w:val="556" w:hRule="atLeast"/>
        </w:trPr>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rtl w:val="0"/>
                <w:lang w:val="en-US"/>
              </w:rPr>
              <w:t>NAME</w:t>
            </w: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rtl w:val="0"/>
                <w:lang w:val="en-US"/>
              </w:rPr>
              <w:t>DUTY</w:t>
            </w: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rtl w:val="0"/>
                <w:lang w:val="en-US"/>
              </w:rPr>
              <w:t>SIGNATURE REQUIRED</w:t>
            </w: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rtl w:val="0"/>
                <w:lang w:val="en-US"/>
              </w:rPr>
              <w:t>SESSION 1</w:t>
            </w: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rtl w:val="0"/>
                <w:lang w:val="en-US"/>
              </w:rPr>
              <w:t>SESSION 2</w:t>
            </w:r>
          </w:p>
        </w:tc>
      </w:tr>
      <w:tr>
        <w:tblPrEx>
          <w:shd w:val="clear" w:color="auto" w:fill="cdd4e9"/>
        </w:tblPrEx>
        <w:trPr>
          <w:trHeight w:val="379" w:hRule="atLeast"/>
        </w:trPr>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9" w:hRule="atLeast"/>
        </w:trPr>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9" w:hRule="atLeast"/>
        </w:trPr>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9" w:hRule="atLeast"/>
        </w:trPr>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9" w:hRule="atLeast"/>
        </w:trPr>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9" w:hRule="atLeast"/>
        </w:trPr>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9" w:hRule="atLeast"/>
        </w:trPr>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9" w:hRule="atLeast"/>
        </w:trPr>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79" w:hRule="atLeast"/>
        </w:trPr>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09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after="0" w:line="240" w:lineRule="auto"/>
        <w:ind w:left="324" w:hanging="324"/>
        <w:jc w:val="center"/>
        <w:rPr>
          <w:b w:val="1"/>
          <w:bCs w:val="1"/>
        </w:rPr>
      </w:pPr>
    </w:p>
    <w:p>
      <w:pPr>
        <w:pStyle w:val="Body A"/>
        <w:widowControl w:val="0"/>
        <w:spacing w:after="0" w:line="240" w:lineRule="auto"/>
        <w:ind w:left="216" w:hanging="216"/>
        <w:jc w:val="center"/>
        <w:rPr>
          <w:b w:val="1"/>
          <w:bCs w:val="1"/>
        </w:rPr>
      </w:pPr>
    </w:p>
    <w:p>
      <w:pPr>
        <w:pStyle w:val="Body A"/>
        <w:widowControl w:val="0"/>
        <w:spacing w:after="0" w:line="240" w:lineRule="auto"/>
        <w:ind w:left="108" w:hanging="108"/>
        <w:jc w:val="center"/>
        <w:rPr>
          <w:b w:val="1"/>
          <w:bCs w:val="1"/>
        </w:rPr>
      </w:pPr>
    </w:p>
    <w:p>
      <w:pPr>
        <w:pStyle w:val="Body A"/>
        <w:widowControl w:val="0"/>
        <w:spacing w:after="0" w:line="240" w:lineRule="auto"/>
        <w:jc w:val="center"/>
        <w:rPr>
          <w:b w:val="1"/>
          <w:bCs w:val="1"/>
        </w:rPr>
      </w:pPr>
    </w:p>
    <w:p>
      <w:pPr>
        <w:pStyle w:val="Body A"/>
        <w:jc w:val="center"/>
      </w:pPr>
    </w:p>
    <w:p>
      <w:pPr>
        <w:pStyle w:val="Body A"/>
        <w:jc w:val="center"/>
        <w:rPr>
          <w:rStyle w:val="None"/>
          <w:rFonts w:ascii="Tahoma" w:cs="Tahoma" w:hAnsi="Tahoma" w:eastAsia="Tahoma"/>
          <w:sz w:val="24"/>
          <w:szCs w:val="24"/>
          <w:lang w:val="en-US"/>
        </w:rPr>
      </w:pPr>
      <w:r>
        <w:rPr>
          <w:rStyle w:val="None"/>
          <w:rFonts w:ascii="Tahoma" w:hAnsi="Tahoma"/>
          <w:sz w:val="24"/>
          <w:szCs w:val="24"/>
          <w:rtl w:val="0"/>
          <w:lang w:val="en-US"/>
        </w:rPr>
        <w:t>Mentoring will be at the discretion of the Referee</w:t>
      </w:r>
    </w:p>
    <w:tbl>
      <w:tblPr>
        <w:tblW w:w="10450" w:type="dxa"/>
        <w:jc w:val="center"/>
        <w:tblInd w:w="43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612"/>
        <w:gridCol w:w="2612"/>
        <w:gridCol w:w="2613"/>
        <w:gridCol w:w="2613"/>
      </w:tblGrid>
      <w:tr>
        <w:tblPrEx>
          <w:shd w:val="clear" w:color="auto" w:fill="cdd4e9"/>
        </w:tblPrEx>
        <w:trPr>
          <w:trHeight w:val="556" w:hRule="atLeast"/>
        </w:trPr>
        <w:tc>
          <w:tcPr>
            <w:tcW w:type="dxa" w:w="2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rtl w:val="0"/>
                <w:lang w:val="en-US"/>
              </w:rPr>
              <w:t>Name</w:t>
            </w:r>
          </w:p>
        </w:tc>
        <w:tc>
          <w:tcPr>
            <w:tcW w:type="dxa" w:w="2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rtl w:val="0"/>
                <w:lang w:val="en-US"/>
              </w:rPr>
              <w:t>J1/J2/J2S</w:t>
            </w: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rtl w:val="0"/>
                <w:lang w:val="en-US"/>
              </w:rPr>
              <w:t xml:space="preserve">Session 1 </w:t>
            </w:r>
            <w:r>
              <w:rPr>
                <w:rStyle w:val="None"/>
                <w:b w:val="1"/>
                <w:bCs w:val="1"/>
                <w:rtl w:val="0"/>
                <w:lang w:val="en-US"/>
              </w:rPr>
              <w:t xml:space="preserve">– </w:t>
            </w:r>
            <w:r>
              <w:rPr>
                <w:rStyle w:val="None"/>
                <w:b w:val="1"/>
                <w:bCs w:val="1"/>
                <w:rtl w:val="0"/>
                <w:lang w:val="en-US"/>
              </w:rPr>
              <w:t>Duty Requested</w:t>
            </w: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center"/>
            </w:pPr>
            <w:r>
              <w:rPr>
                <w:rStyle w:val="None"/>
                <w:b w:val="1"/>
                <w:bCs w:val="1"/>
                <w:rtl w:val="0"/>
                <w:lang w:val="en-US"/>
              </w:rPr>
              <w:t xml:space="preserve">Session 2 </w:t>
            </w:r>
            <w:r>
              <w:rPr>
                <w:rStyle w:val="None"/>
                <w:b w:val="1"/>
                <w:bCs w:val="1"/>
                <w:rtl w:val="0"/>
                <w:lang w:val="en-US"/>
              </w:rPr>
              <w:t xml:space="preserve">– </w:t>
            </w:r>
            <w:r>
              <w:rPr>
                <w:rStyle w:val="None"/>
                <w:b w:val="1"/>
                <w:bCs w:val="1"/>
                <w:rtl w:val="0"/>
                <w:lang w:val="en-US"/>
              </w:rPr>
              <w:t>Duty Requested</w:t>
            </w:r>
          </w:p>
        </w:tc>
      </w:tr>
      <w:tr>
        <w:tblPrEx>
          <w:shd w:val="clear" w:color="auto" w:fill="cdd4e9"/>
        </w:tblPrEx>
        <w:trPr>
          <w:trHeight w:val="320" w:hRule="atLeast"/>
        </w:trPr>
        <w:tc>
          <w:tcPr>
            <w:tcW w:type="dxa" w:w="2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dd4e9"/>
        </w:tblPrEx>
        <w:trPr>
          <w:trHeight w:val="320" w:hRule="atLeast"/>
        </w:trPr>
        <w:tc>
          <w:tcPr>
            <w:tcW w:type="dxa" w:w="2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spacing w:line="240" w:lineRule="auto"/>
        <w:ind w:left="324" w:hanging="324"/>
        <w:jc w:val="center"/>
        <w:rPr>
          <w:rStyle w:val="None"/>
          <w:rFonts w:ascii="Tahoma" w:cs="Tahoma" w:hAnsi="Tahoma" w:eastAsia="Tahoma"/>
          <w:sz w:val="24"/>
          <w:szCs w:val="24"/>
          <w:lang w:val="en-US"/>
        </w:rPr>
      </w:pPr>
    </w:p>
    <w:p>
      <w:pPr>
        <w:pStyle w:val="Body A"/>
        <w:widowControl w:val="0"/>
        <w:spacing w:line="240" w:lineRule="auto"/>
        <w:ind w:left="216" w:hanging="216"/>
        <w:jc w:val="center"/>
        <w:rPr>
          <w:rFonts w:ascii="Tahoma" w:cs="Tahoma" w:hAnsi="Tahoma" w:eastAsia="Tahoma"/>
          <w:sz w:val="24"/>
          <w:szCs w:val="24"/>
          <w:lang w:val="en-US"/>
        </w:rPr>
      </w:pPr>
    </w:p>
    <w:p>
      <w:pPr>
        <w:pStyle w:val="Body A"/>
        <w:widowControl w:val="0"/>
        <w:spacing w:line="240" w:lineRule="auto"/>
        <w:ind w:left="108" w:hanging="108"/>
        <w:jc w:val="center"/>
        <w:rPr>
          <w:rFonts w:ascii="Tahoma" w:cs="Tahoma" w:hAnsi="Tahoma" w:eastAsia="Tahoma"/>
          <w:sz w:val="24"/>
          <w:szCs w:val="24"/>
          <w:lang w:val="en-US"/>
        </w:rPr>
      </w:pPr>
    </w:p>
    <w:p>
      <w:pPr>
        <w:pStyle w:val="Body A"/>
        <w:widowControl w:val="0"/>
        <w:spacing w:line="240" w:lineRule="auto"/>
        <w:jc w:val="center"/>
        <w:rPr>
          <w:rFonts w:ascii="Tahoma" w:cs="Tahoma" w:hAnsi="Tahoma" w:eastAsia="Tahoma"/>
          <w:sz w:val="24"/>
          <w:szCs w:val="24"/>
        </w:rPr>
      </w:pPr>
    </w:p>
    <w:p>
      <w:pPr>
        <w:pStyle w:val="Body A"/>
        <w:jc w:val="center"/>
        <w:rPr>
          <w:rFonts w:ascii="Tahoma" w:cs="Tahoma" w:hAnsi="Tahoma" w:eastAsia="Tahoma"/>
          <w:sz w:val="24"/>
          <w:szCs w:val="24"/>
        </w:rPr>
      </w:pPr>
    </w:p>
    <w:p>
      <w:pPr>
        <w:pStyle w:val="Body A"/>
        <w:spacing w:after="0" w:line="240" w:lineRule="auto"/>
      </w:pPr>
      <w:r>
        <w:rPr>
          <w:rStyle w:val="None"/>
          <w:rFonts w:ascii="Tahoma" w:hAnsi="Tahoma"/>
          <w:sz w:val="24"/>
          <w:szCs w:val="24"/>
          <w:rtl w:val="0"/>
          <w:lang w:val="en-US"/>
        </w:rPr>
        <w:t xml:space="preserve">Please </w:t>
      </w:r>
      <w:r>
        <w:rPr>
          <w:rStyle w:val="None"/>
          <w:rFonts w:ascii="Tahoma" w:hAnsi="Tahoma"/>
          <w:color w:val="000000"/>
          <w:sz w:val="24"/>
          <w:szCs w:val="24"/>
          <w:u w:color="000000"/>
          <w:rtl w:val="0"/>
          <w:lang w:val="en-US"/>
        </w:rPr>
        <w:t xml:space="preserve">email </w:t>
      </w:r>
      <w:r>
        <w:rPr>
          <w:rStyle w:val="None"/>
          <w:rFonts w:ascii="Tahoma" w:hAnsi="Tahoma"/>
          <w:sz w:val="24"/>
          <w:szCs w:val="24"/>
          <w:rtl w:val="0"/>
          <w:lang w:val="en-US"/>
        </w:rPr>
        <w:t>this form by</w:t>
      </w:r>
      <w:r>
        <w:rPr>
          <w:rStyle w:val="None"/>
          <w:rFonts w:ascii="Tahoma" w:hAnsi="Tahoma"/>
          <w:b w:val="1"/>
          <w:bCs w:val="1"/>
          <w:sz w:val="24"/>
          <w:szCs w:val="24"/>
          <w:rtl w:val="0"/>
          <w:lang w:val="en-US"/>
        </w:rPr>
        <w:t xml:space="preserve"> Friday 15</w:t>
      </w:r>
      <w:r>
        <w:rPr>
          <w:rStyle w:val="None"/>
          <w:rFonts w:ascii="Tahoma" w:hAnsi="Tahoma"/>
          <w:b w:val="1"/>
          <w:bCs w:val="1"/>
          <w:sz w:val="24"/>
          <w:szCs w:val="24"/>
          <w:vertAlign w:val="superscript"/>
          <w:rtl w:val="0"/>
          <w:lang w:val="en-US"/>
        </w:rPr>
        <w:t>th</w:t>
      </w:r>
      <w:r>
        <w:rPr>
          <w:rStyle w:val="None"/>
          <w:rFonts w:ascii="Tahoma" w:hAnsi="Tahoma"/>
          <w:b w:val="1"/>
          <w:bCs w:val="1"/>
          <w:sz w:val="24"/>
          <w:szCs w:val="24"/>
          <w:rtl w:val="0"/>
          <w:lang w:val="de-DE"/>
        </w:rPr>
        <w:t xml:space="preserve"> September 2023: - </w:t>
      </w:r>
      <w:r>
        <w:rPr>
          <w:rStyle w:val="Hyperlink.4"/>
          <w:rFonts w:ascii="Tahoma" w:cs="Tahoma" w:hAnsi="Tahoma" w:eastAsia="Tahoma"/>
          <w:color w:val="1155cc"/>
          <w:u w:val="single" w:color="1155cc"/>
          <w:shd w:val="clear" w:color="auto" w:fill="ffffff"/>
          <w:lang w:val="de-DE"/>
        </w:rPr>
        <w:fldChar w:fldCharType="begin" w:fldLock="0"/>
      </w:r>
      <w:r>
        <w:rPr>
          <w:rStyle w:val="Hyperlink.4"/>
          <w:rFonts w:ascii="Tahoma" w:cs="Tahoma" w:hAnsi="Tahoma" w:eastAsia="Tahoma"/>
          <w:color w:val="1155cc"/>
          <w:u w:val="single" w:color="1155cc"/>
          <w:shd w:val="clear" w:color="auto" w:fill="ffffff"/>
          <w:lang w:val="de-DE"/>
        </w:rPr>
        <w:instrText xml:space="preserve"> HYPERLINK "mailto:cultsotters.galaorg@gmail.com"</w:instrText>
      </w:r>
      <w:r>
        <w:rPr>
          <w:rStyle w:val="Hyperlink.4"/>
          <w:rFonts w:ascii="Tahoma" w:cs="Tahoma" w:hAnsi="Tahoma" w:eastAsia="Tahoma"/>
          <w:color w:val="1155cc"/>
          <w:u w:val="single" w:color="1155cc"/>
          <w:shd w:val="clear" w:color="auto" w:fill="ffffff"/>
          <w:lang w:val="de-DE"/>
        </w:rPr>
        <w:fldChar w:fldCharType="separate" w:fldLock="0"/>
      </w:r>
      <w:r>
        <w:rPr>
          <w:rStyle w:val="Hyperlink.4"/>
          <w:rFonts w:ascii="Tahoma" w:hAnsi="Tahoma"/>
          <w:color w:val="1155cc"/>
          <w:u w:val="single" w:color="1155cc"/>
          <w:shd w:val="clear" w:color="auto" w:fill="ffffff"/>
          <w:rtl w:val="0"/>
          <w:lang w:val="de-DE"/>
        </w:rPr>
        <w:t>cultsotters.galaorg@gmail.com</w:t>
      </w:r>
      <w:r>
        <w:rPr/>
        <w:fldChar w:fldCharType="end" w:fldLock="0"/>
      </w:r>
    </w:p>
    <w:sectPr>
      <w:headerReference w:type="default" r:id="rId4"/>
      <w:footerReference w:type="default" r:id="rId5"/>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ahom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pPr>
    <w:r>
      <w:rPr>
        <w:b w:val="1"/>
        <w:bCs w:val="1"/>
        <w:rtl w:val="0"/>
        <w:lang w:val="en-US"/>
      </w:rPr>
      <w:t>L3/ND/062/OCT23</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inline distT="0" distB="0" distL="0" distR="0">
          <wp:extent cx="1457962" cy="996950"/>
          <wp:effectExtent l="0" t="0" r="0" b="0"/>
          <wp:docPr id="1073741825" name="officeArt object" descr="Macintosh HD:Users:stevendick:Desktop:Screenshot 2018-12-12 at 19.52.30.png"/>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stevendick:Desktop:Screenshot 2018-12-12 at 19.52.30.png"/>
                  <pic:cNvPicPr>
                    <a:picLocks noChangeAspect="1"/>
                  </pic:cNvPicPr>
                </pic:nvPicPr>
                <pic:blipFill>
                  <a:blip r:embed="rId1">
                    <a:extLst/>
                  </a:blip>
                  <a:stretch>
                    <a:fillRect/>
                  </a:stretch>
                </pic:blipFill>
                <pic:spPr>
                  <a:xfrm>
                    <a:off x="0" y="0"/>
                    <a:ext cx="1457962" cy="996950"/>
                  </a:xfrm>
                  <a:prstGeom prst="rect">
                    <a:avLst/>
                  </a:prstGeom>
                  <a:ln w="12700" cap="flat">
                    <a:noFill/>
                    <a:miter lim="400000"/>
                  </a:ln>
                  <a:effectLst/>
                </pic:spPr>
              </pic:pic>
            </a:graphicData>
          </a:graphic>
        </wp:inline>
      </w:drawing>
    </w:r>
    <w:r>
      <w:rPr>
        <w:b w:val="1"/>
        <w:bCs w:val="1"/>
        <w:color w:val="181717"/>
        <w:sz w:val="20"/>
        <w:szCs w:val="20"/>
        <w:u w:color="181717"/>
        <w:rtl w:val="0"/>
        <w:lang w:val="en-US"/>
      </w:rPr>
      <w:t xml:space="preserve">                                                                                                        </w:t>
    </w:r>
    <w:r>
      <w:rPr>
        <w:rFonts w:ascii="Times New Roman" w:cs="Times New Roman" w:hAnsi="Times New Roman" w:eastAsia="Times New Roman"/>
        <w:b w:val="1"/>
        <w:bCs w:val="1"/>
        <w:color w:val="181717"/>
        <w:sz w:val="20"/>
        <w:szCs w:val="20"/>
        <w:u w:color="181717"/>
      </w:rPr>
      <w:drawing>
        <wp:inline distT="0" distB="0" distL="0" distR="0">
          <wp:extent cx="1020991" cy="893557"/>
          <wp:effectExtent l="0" t="0" r="0" b="0"/>
          <wp:docPr id="1073741826" name="officeArt object" descr="Cults Otters BLACK"/>
          <wp:cNvGraphicFramePr/>
          <a:graphic xmlns:a="http://schemas.openxmlformats.org/drawingml/2006/main">
            <a:graphicData uri="http://schemas.openxmlformats.org/drawingml/2006/picture">
              <pic:pic xmlns:pic="http://schemas.openxmlformats.org/drawingml/2006/picture">
                <pic:nvPicPr>
                  <pic:cNvPr id="1073741826" name="image1.jpeg" descr="Cults Otters BLACK"/>
                  <pic:cNvPicPr>
                    <a:picLocks noChangeAspect="1"/>
                  </pic:cNvPicPr>
                </pic:nvPicPr>
                <pic:blipFill>
                  <a:blip r:embed="rId2">
                    <a:extLst/>
                  </a:blip>
                  <a:stretch>
                    <a:fillRect/>
                  </a:stretch>
                </pic:blipFill>
                <pic:spPr>
                  <a:xfrm>
                    <a:off x="0" y="0"/>
                    <a:ext cx="1020991" cy="893557"/>
                  </a:xfrm>
                  <a:prstGeom prst="rect">
                    <a:avLst/>
                  </a:prstGeom>
                  <a:ln w="12700" cap="flat">
                    <a:noFill/>
                    <a:miter lim="400000"/>
                  </a:ln>
                  <a:effectLst/>
                </pic:spPr>
              </pic:pic>
            </a:graphicData>
          </a:graphic>
        </wp:inline>
      </w:drawing>
    </w:r>
    <w:r>
      <w:rPr>
        <w:b w:val="1"/>
        <w:bCs w:val="1"/>
        <w:color w:val="181717"/>
        <w:sz w:val="20"/>
        <w:szCs w:val="20"/>
        <w:u w:color="181717"/>
        <w:rtl w:val="0"/>
        <w:lang w:val="en-US"/>
      </w:rPr>
      <w:t xml:space="preserve">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 w:type="character" w:styleId="Hyperlink.0">
    <w:name w:val="Hyperlink.0"/>
    <w:rPr>
      <w:color w:val="0563c1"/>
      <w:u w:val="single" w:color="0563c1"/>
      <w:lang w:val="en-US"/>
    </w:rPr>
  </w:style>
  <w:style w:type="character" w:styleId="None A">
    <w:name w:val="None A"/>
    <w:rPr>
      <w:lang w:val="en-US"/>
    </w:rPr>
  </w:style>
  <w:style w:type="character" w:styleId="None">
    <w:name w:val="None"/>
  </w:style>
  <w:style w:type="character" w:styleId="Hyperlink.1">
    <w:name w:val="Hyperlink.1"/>
    <w:basedOn w:val="None"/>
    <w:next w:val="Hyperlink.1"/>
    <w:rPr>
      <w:color w:val="0563c1"/>
      <w:u w:val="single" w:color="0563c1"/>
      <w:lang w:val="en-US"/>
    </w:rPr>
  </w:style>
  <w:style w:type="character" w:styleId="Hyperlink.2">
    <w:name w:val="Hyperlink.2"/>
    <w:basedOn w:val="None"/>
    <w:next w:val="Hyperlink.2"/>
    <w:rPr>
      <w:color w:val="0563c1"/>
      <w:u w:val="single" w:color="0563c1"/>
      <w:shd w:val="clear" w:color="auto" w:fill="ffffff"/>
      <w:lang w:val="en-US"/>
    </w:rPr>
  </w:style>
  <w:style w:type="character" w:styleId="Hyperlink.3">
    <w:name w:val="Hyperlink.3"/>
    <w:basedOn w:val="None"/>
    <w:next w:val="Hyperlink.3"/>
    <w:rPr>
      <w:color w:val="1155cc"/>
      <w:u w:val="single" w:color="1155cc"/>
      <w:shd w:val="clear" w:color="auto" w:fill="ffffff"/>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Hyperlink.4">
    <w:name w:val="Hyperlink.4"/>
    <w:basedOn w:val="None"/>
    <w:next w:val="Hyperlink.4"/>
    <w:rPr>
      <w:rFonts w:ascii="Tahoma" w:cs="Tahoma" w:hAnsi="Tahoma" w:eastAsia="Tahoma"/>
      <w:color w:val="1155cc"/>
      <w:u w:val="single" w:color="1155cc"/>
      <w:shd w:val="clear" w:color="auto" w:fill="ffffff"/>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